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7BC46" w14:textId="77777777" w:rsidR="00E56A55" w:rsidRDefault="00E56A55" w:rsidP="00B360E4">
      <w:pPr>
        <w:spacing w:before="5" w:line="180" w:lineRule="exact"/>
        <w:rPr>
          <w:sz w:val="19"/>
          <w:szCs w:val="19"/>
        </w:rPr>
      </w:pPr>
    </w:p>
    <w:p w14:paraId="41C4278B" w14:textId="77777777"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14:anchorId="4621A1AE" wp14:editId="134477EA">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1D2DD345" w14:textId="77777777" w:rsidR="00E56A55" w:rsidRPr="00587D0D" w:rsidRDefault="00E56A55" w:rsidP="00E56A55">
      <w:pPr>
        <w:spacing w:line="200" w:lineRule="exact"/>
      </w:pPr>
    </w:p>
    <w:p w14:paraId="020EB465" w14:textId="77777777" w:rsidR="00E56A55" w:rsidRPr="00587D0D" w:rsidRDefault="00E56A55" w:rsidP="00E56A55">
      <w:pPr>
        <w:spacing w:line="200" w:lineRule="exact"/>
      </w:pPr>
    </w:p>
    <w:p w14:paraId="092B2E42" w14:textId="77777777" w:rsidR="00E56A55" w:rsidRPr="00587D0D" w:rsidRDefault="00E56A55" w:rsidP="00E56A55">
      <w:pPr>
        <w:spacing w:line="200" w:lineRule="exact"/>
      </w:pPr>
    </w:p>
    <w:p w14:paraId="589A49DB" w14:textId="77777777" w:rsidR="00E56A55" w:rsidRPr="00587D0D" w:rsidRDefault="00E56A55" w:rsidP="00E56A55"/>
    <w:p w14:paraId="32104A04" w14:textId="77777777" w:rsidR="00E56A55" w:rsidRPr="00587D0D" w:rsidRDefault="00E56A55" w:rsidP="00E56A55">
      <w:pPr>
        <w:pStyle w:val="Lgende"/>
        <w:spacing w:before="0" w:after="0"/>
        <w:jc w:val="center"/>
      </w:pPr>
    </w:p>
    <w:p w14:paraId="35F4427C" w14:textId="77777777" w:rsidR="00E56A55" w:rsidRPr="00587D0D" w:rsidRDefault="00E56A55" w:rsidP="00E56A55">
      <w:pPr>
        <w:pStyle w:val="Lgende"/>
        <w:spacing w:before="0" w:after="0"/>
        <w:jc w:val="center"/>
      </w:pPr>
    </w:p>
    <w:p w14:paraId="76A77060" w14:textId="77777777" w:rsidR="00E56A55" w:rsidRPr="00587D0D" w:rsidRDefault="00E56A55" w:rsidP="00E56A55">
      <w:pPr>
        <w:pStyle w:val="Lgende"/>
        <w:spacing w:before="0" w:after="0"/>
        <w:jc w:val="left"/>
      </w:pPr>
    </w:p>
    <w:p w14:paraId="108F1135" w14:textId="77777777" w:rsidR="00E56A55" w:rsidRPr="00587D0D" w:rsidRDefault="00E56A55" w:rsidP="00E56A55">
      <w:pPr>
        <w:pStyle w:val="Lgende"/>
        <w:spacing w:before="0" w:after="0"/>
        <w:jc w:val="center"/>
      </w:pPr>
      <w:bookmarkStart w:id="0" w:name="_GoBack"/>
      <w:bookmarkEnd w:id="0"/>
      <w:r w:rsidRPr="00587D0D">
        <w:t>REPUBLIQUE TUNISIENNE</w:t>
      </w:r>
    </w:p>
    <w:p w14:paraId="5B93DB52" w14:textId="77777777" w:rsidR="00E56A55" w:rsidRPr="00587D0D" w:rsidRDefault="00E56A55" w:rsidP="00E56A55">
      <w:pPr>
        <w:jc w:val="center"/>
        <w:rPr>
          <w:b/>
          <w:bCs/>
        </w:rPr>
      </w:pPr>
      <w:r w:rsidRPr="00587D0D">
        <w:rPr>
          <w:b/>
          <w:bCs/>
        </w:rPr>
        <w:t>MINISTERE DE L'ENSEIGNEMENT SUPERIEUR</w:t>
      </w:r>
    </w:p>
    <w:p w14:paraId="5251B40D" w14:textId="77777777" w:rsidR="00E56A55" w:rsidRPr="00587D0D" w:rsidRDefault="00E56A55" w:rsidP="00E56A55">
      <w:pPr>
        <w:jc w:val="center"/>
        <w:rPr>
          <w:b/>
          <w:bCs/>
        </w:rPr>
      </w:pPr>
      <w:r w:rsidRPr="00587D0D">
        <w:rPr>
          <w:b/>
          <w:bCs/>
        </w:rPr>
        <w:t>ET DE LA RECHERCHE SCIENTIFIQUE</w:t>
      </w:r>
    </w:p>
    <w:p w14:paraId="2FEC3C29" w14:textId="77777777" w:rsidR="009160F9" w:rsidRDefault="009160F9" w:rsidP="00E56A55">
      <w:pPr>
        <w:spacing w:line="200" w:lineRule="exact"/>
        <w:jc w:val="center"/>
        <w:rPr>
          <w:b/>
          <w:bCs/>
        </w:rPr>
      </w:pPr>
    </w:p>
    <w:p w14:paraId="237539B4" w14:textId="642D10D9" w:rsidR="00E56A55" w:rsidRPr="00587D0D" w:rsidRDefault="00E56A55" w:rsidP="00E56A55">
      <w:pPr>
        <w:spacing w:line="200" w:lineRule="exact"/>
        <w:jc w:val="center"/>
      </w:pPr>
      <w:r w:rsidRPr="00587D0D">
        <w:rPr>
          <w:b/>
          <w:bCs/>
        </w:rPr>
        <w:t>Université de Monastir</w:t>
      </w:r>
    </w:p>
    <w:p w14:paraId="63338634" w14:textId="77777777" w:rsidR="00E56A55" w:rsidRPr="00587D0D" w:rsidRDefault="00E56A55" w:rsidP="00E56A55">
      <w:pPr>
        <w:spacing w:line="200" w:lineRule="exact"/>
        <w:jc w:val="center"/>
      </w:pPr>
    </w:p>
    <w:p w14:paraId="4AB07499" w14:textId="77777777" w:rsidR="00E56A55" w:rsidRPr="00587D0D" w:rsidRDefault="00E56A55" w:rsidP="00E56A55">
      <w:pPr>
        <w:spacing w:line="200" w:lineRule="exact"/>
        <w:jc w:val="center"/>
        <w:rPr>
          <w:b/>
          <w:bCs/>
        </w:rPr>
      </w:pPr>
      <w:r w:rsidRPr="00587D0D">
        <w:t xml:space="preserve">    </w:t>
      </w:r>
      <w:r w:rsidRPr="00587D0D">
        <w:rPr>
          <w:b/>
          <w:bCs/>
          <w:sz w:val="22"/>
          <w:szCs w:val="22"/>
        </w:rPr>
        <w:t xml:space="preserve">Faculté de Médecine Dentaire de Monastir  </w:t>
      </w:r>
    </w:p>
    <w:p w14:paraId="6E75E726" w14:textId="77777777" w:rsidR="00E56A55" w:rsidRPr="00587D0D" w:rsidRDefault="00E56A55" w:rsidP="00E56A55">
      <w:pPr>
        <w:spacing w:line="200" w:lineRule="exact"/>
        <w:jc w:val="center"/>
      </w:pPr>
    </w:p>
    <w:p w14:paraId="3C318747" w14:textId="77777777" w:rsidR="00E56A55" w:rsidRPr="00587D0D" w:rsidRDefault="00E56A55" w:rsidP="00E56A55">
      <w:pPr>
        <w:spacing w:line="200" w:lineRule="exact"/>
        <w:jc w:val="center"/>
      </w:pPr>
    </w:p>
    <w:p w14:paraId="531F8CFA" w14:textId="77777777" w:rsidR="00E56A55" w:rsidRPr="00587D0D" w:rsidRDefault="00E56A55" w:rsidP="00E56A55">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E56A55" w:rsidRPr="00587D0D" w14:paraId="793AB2B6" w14:textId="77777777" w:rsidTr="00BF62B4">
        <w:trPr>
          <w:trHeight w:val="1669"/>
        </w:trPr>
        <w:tc>
          <w:tcPr>
            <w:tcW w:w="2126" w:type="dxa"/>
            <w:shd w:val="clear" w:color="auto" w:fill="auto"/>
          </w:tcPr>
          <w:p w14:paraId="7C703905" w14:textId="77777777" w:rsidR="00E56A55" w:rsidRPr="00587D0D" w:rsidRDefault="00E56A55" w:rsidP="00BF62B4">
            <w:r w:rsidRPr="00587D0D">
              <w:rPr>
                <w:noProof/>
                <w:lang w:eastAsia="fr-FR"/>
              </w:rPr>
              <w:drawing>
                <wp:anchor distT="0" distB="0" distL="114300" distR="114300" simplePos="0" relativeHeight="251672576" behindDoc="0" locked="0" layoutInCell="1" allowOverlap="1" wp14:anchorId="44B90E78" wp14:editId="0A6CEFDB">
                  <wp:simplePos x="0" y="0"/>
                  <wp:positionH relativeFrom="column">
                    <wp:posOffset>205491</wp:posOffset>
                  </wp:positionH>
                  <wp:positionV relativeFrom="paragraph">
                    <wp:posOffset>62948</wp:posOffset>
                  </wp:positionV>
                  <wp:extent cx="763077" cy="1020417"/>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78486BB9" w14:textId="77777777" w:rsidR="00E56A55" w:rsidRPr="00587D0D" w:rsidRDefault="00E56A55" w:rsidP="00BF62B4"/>
          <w:p w14:paraId="0D59A29A" w14:textId="77777777" w:rsidR="00E56A55" w:rsidRPr="00587D0D" w:rsidRDefault="00E56A55" w:rsidP="00BF62B4"/>
          <w:p w14:paraId="42BFB44E" w14:textId="77777777" w:rsidR="00E56A55" w:rsidRPr="00587D0D" w:rsidRDefault="00E56A55" w:rsidP="00BF62B4"/>
          <w:p w14:paraId="4F74DD51" w14:textId="77777777" w:rsidR="00E56A55" w:rsidRPr="00587D0D" w:rsidRDefault="00E56A55" w:rsidP="00BF62B4"/>
          <w:p w14:paraId="515B431E" w14:textId="77777777" w:rsidR="00E56A55" w:rsidRPr="00587D0D" w:rsidRDefault="00E56A55" w:rsidP="00BF62B4"/>
          <w:p w14:paraId="352AB5CF" w14:textId="77777777" w:rsidR="00E56A55" w:rsidRPr="00587D0D" w:rsidRDefault="00E56A55" w:rsidP="00BF62B4"/>
        </w:tc>
        <w:tc>
          <w:tcPr>
            <w:tcW w:w="3078" w:type="dxa"/>
            <w:shd w:val="clear" w:color="auto" w:fill="auto"/>
          </w:tcPr>
          <w:p w14:paraId="428D8CDB" w14:textId="77777777" w:rsidR="00E56A55" w:rsidRPr="00587D0D" w:rsidRDefault="00E56A55" w:rsidP="00BF62B4">
            <w:r w:rsidRPr="00587D0D">
              <w:rPr>
                <w:b/>
                <w:bCs/>
                <w:noProof/>
                <w:lang w:eastAsia="fr-FR"/>
              </w:rPr>
              <w:drawing>
                <wp:anchor distT="0" distB="0" distL="114300" distR="114300" simplePos="0" relativeHeight="251670528" behindDoc="1" locked="0" layoutInCell="1" allowOverlap="1" wp14:anchorId="103A6B5E" wp14:editId="2C35C194">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4B619269" w14:textId="77777777" w:rsidR="00E56A55" w:rsidRPr="00587D0D" w:rsidRDefault="00E56A55" w:rsidP="00BF62B4">
            <w:r w:rsidRPr="00587D0D">
              <w:rPr>
                <w:noProof/>
                <w:lang w:eastAsia="fr-FR"/>
              </w:rPr>
              <w:drawing>
                <wp:anchor distT="0" distB="0" distL="114300" distR="114300" simplePos="0" relativeHeight="251671552" behindDoc="0" locked="0" layoutInCell="1" allowOverlap="1" wp14:anchorId="255008BC" wp14:editId="0A6BD018">
                  <wp:simplePos x="0" y="0"/>
                  <wp:positionH relativeFrom="column">
                    <wp:posOffset>187436</wp:posOffset>
                  </wp:positionH>
                  <wp:positionV relativeFrom="paragraph">
                    <wp:posOffset>195414</wp:posOffset>
                  </wp:positionV>
                  <wp:extent cx="828675" cy="838200"/>
                  <wp:effectExtent l="0" t="0" r="9525" b="0"/>
                  <wp:wrapThrough wrapText="bothSides">
                    <wp:wrapPolygon edited="0">
                      <wp:start x="0" y="0"/>
                      <wp:lineTo x="0" y="21109"/>
                      <wp:lineTo x="21352" y="21109"/>
                      <wp:lineTo x="21352"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38200"/>
                          </a:xfrm>
                          <a:prstGeom prst="rect">
                            <a:avLst/>
                          </a:prstGeom>
                        </pic:spPr>
                      </pic:pic>
                    </a:graphicData>
                  </a:graphic>
                  <wp14:sizeRelH relativeFrom="page">
                    <wp14:pctWidth>0</wp14:pctWidth>
                  </wp14:sizeRelH>
                  <wp14:sizeRelV relativeFrom="page">
                    <wp14:pctHeight>0</wp14:pctHeight>
                  </wp14:sizeRelV>
                </wp:anchor>
              </w:drawing>
            </w:r>
          </w:p>
        </w:tc>
      </w:tr>
    </w:tbl>
    <w:p w14:paraId="5BE6F7E3" w14:textId="77777777" w:rsidR="00E56A55" w:rsidRPr="00587D0D" w:rsidRDefault="00E56A55" w:rsidP="00E56A55">
      <w:pPr>
        <w:spacing w:line="200" w:lineRule="exact"/>
        <w:jc w:val="center"/>
      </w:pPr>
    </w:p>
    <w:p w14:paraId="46C09E66" w14:textId="77777777" w:rsidR="00E56A55" w:rsidRPr="00587D0D" w:rsidRDefault="00E56A55" w:rsidP="00E56A55">
      <w:pPr>
        <w:spacing w:line="200" w:lineRule="exact"/>
        <w:jc w:val="center"/>
      </w:pPr>
    </w:p>
    <w:p w14:paraId="651ADA3F" w14:textId="77777777" w:rsidR="00E56A55" w:rsidRDefault="00E56A55" w:rsidP="00B360E4">
      <w:pPr>
        <w:spacing w:before="5" w:line="180" w:lineRule="exact"/>
        <w:rPr>
          <w:sz w:val="19"/>
          <w:szCs w:val="19"/>
        </w:rPr>
      </w:pPr>
    </w:p>
    <w:p w14:paraId="732B0227" w14:textId="77777777" w:rsidR="00E56A55" w:rsidRDefault="00E56A55" w:rsidP="00E56A55">
      <w:pPr>
        <w:pStyle w:val="Default"/>
        <w:jc w:val="center"/>
        <w:rPr>
          <w:b/>
          <w:bCs/>
          <w:sz w:val="32"/>
          <w:szCs w:val="32"/>
        </w:rPr>
      </w:pPr>
    </w:p>
    <w:p w14:paraId="686D3664" w14:textId="624C8265" w:rsidR="00E56A55" w:rsidRDefault="00E56A55" w:rsidP="005A7046">
      <w:pPr>
        <w:pStyle w:val="Default"/>
        <w:jc w:val="center"/>
        <w:rPr>
          <w:b/>
          <w:bCs/>
          <w:sz w:val="32"/>
          <w:szCs w:val="32"/>
        </w:rPr>
      </w:pPr>
      <w:r>
        <w:rPr>
          <w:b/>
          <w:bCs/>
          <w:sz w:val="32"/>
          <w:szCs w:val="32"/>
        </w:rPr>
        <w:t>AVIS DE SOLLICITATION DE MANIFESTATION D’INTÉRÊT N° 0</w:t>
      </w:r>
      <w:r w:rsidR="005A7046">
        <w:rPr>
          <w:b/>
          <w:bCs/>
          <w:sz w:val="32"/>
          <w:szCs w:val="32"/>
        </w:rPr>
        <w:t>1</w:t>
      </w:r>
      <w:r>
        <w:rPr>
          <w:b/>
          <w:bCs/>
          <w:sz w:val="32"/>
          <w:szCs w:val="32"/>
        </w:rPr>
        <w:t>/202</w:t>
      </w:r>
      <w:r w:rsidR="005A7046">
        <w:rPr>
          <w:b/>
          <w:bCs/>
          <w:sz w:val="32"/>
          <w:szCs w:val="32"/>
        </w:rPr>
        <w:t>2</w:t>
      </w:r>
      <w:r>
        <w:rPr>
          <w:b/>
          <w:bCs/>
          <w:sz w:val="32"/>
          <w:szCs w:val="32"/>
        </w:rPr>
        <w:t>-PAQ-DGSE-053-UM</w:t>
      </w:r>
    </w:p>
    <w:p w14:paraId="40CC9091" w14:textId="77777777" w:rsidR="00E56A55" w:rsidRDefault="00E56A55" w:rsidP="00E56A55">
      <w:pPr>
        <w:pStyle w:val="Default"/>
        <w:rPr>
          <w:b/>
          <w:bCs/>
          <w:sz w:val="32"/>
          <w:szCs w:val="32"/>
        </w:rPr>
      </w:pPr>
      <w:r>
        <w:rPr>
          <w:b/>
          <w:bCs/>
          <w:sz w:val="32"/>
          <w:szCs w:val="32"/>
        </w:rPr>
        <w:t xml:space="preserve"> </w:t>
      </w:r>
    </w:p>
    <w:p w14:paraId="10B0CF28" w14:textId="77777777" w:rsidR="00E56A55" w:rsidRDefault="00E56A55" w:rsidP="00E56A55">
      <w:pPr>
        <w:pStyle w:val="Default"/>
        <w:rPr>
          <w:sz w:val="32"/>
          <w:szCs w:val="32"/>
        </w:rPr>
      </w:pPr>
    </w:p>
    <w:p w14:paraId="240B33CE" w14:textId="77777777" w:rsidR="002B00A0" w:rsidRPr="002B00A0" w:rsidRDefault="002B00A0" w:rsidP="002B00A0">
      <w:pPr>
        <w:pStyle w:val="Default"/>
        <w:jc w:val="both"/>
        <w:rPr>
          <w:rFonts w:asciiTheme="minorBidi" w:hAnsiTheme="minorBidi" w:cstheme="minorBidi"/>
          <w:sz w:val="28"/>
          <w:szCs w:val="28"/>
        </w:rPr>
      </w:pPr>
      <w:r w:rsidRPr="002B00A0">
        <w:rPr>
          <w:rFonts w:asciiTheme="minorBidi" w:hAnsiTheme="minorBidi" w:cstheme="minorBidi"/>
          <w:b/>
          <w:bCs/>
          <w:sz w:val="32"/>
          <w:szCs w:val="32"/>
        </w:rPr>
        <w:t xml:space="preserve">Objet : </w:t>
      </w:r>
      <w:r w:rsidRPr="002B00A0">
        <w:rPr>
          <w:rFonts w:asciiTheme="minorBidi" w:hAnsiTheme="minorBidi" w:cstheme="minorBidi"/>
          <w:sz w:val="32"/>
          <w:szCs w:val="32"/>
        </w:rPr>
        <w:t xml:space="preserve">Assistance technique pour le renforcement des capacités humaines en matière de Recherche et Innovation en vue d’une préparation au concours des meilleures initiatives innovantes et entrepreneuriales </w:t>
      </w:r>
    </w:p>
    <w:p w14:paraId="5CCF2107" w14:textId="77777777" w:rsidR="002B00A0" w:rsidRDefault="002B00A0" w:rsidP="002B00A0">
      <w:pPr>
        <w:pStyle w:val="Default"/>
        <w:rPr>
          <w:sz w:val="32"/>
          <w:szCs w:val="32"/>
        </w:rPr>
      </w:pPr>
    </w:p>
    <w:p w14:paraId="1132F66B" w14:textId="77777777" w:rsidR="002B00A0" w:rsidRPr="002B00A0" w:rsidRDefault="002B00A0" w:rsidP="002B00A0">
      <w:pPr>
        <w:pStyle w:val="Default"/>
        <w:rPr>
          <w:sz w:val="20"/>
          <w:szCs w:val="20"/>
        </w:rPr>
      </w:pPr>
    </w:p>
    <w:p w14:paraId="5CA88E0F" w14:textId="77777777" w:rsidR="00F1575C" w:rsidRDefault="00F1575C" w:rsidP="00F1575C">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L</w:t>
      </w:r>
      <w:r w:rsidRPr="002B00A0">
        <w:rPr>
          <w:rFonts w:asciiTheme="minorBidi" w:hAnsiTheme="minorBidi" w:cstheme="minorBidi"/>
          <w:sz w:val="24"/>
          <w:szCs w:val="24"/>
        </w:rPr>
        <w:t xml:space="preserve">a Banque Internationale pour la Reconstruction et le Développement (BIRD) et le Ministère de l’Enseignement Supérieur et de la Recherche Scientifique </w:t>
      </w:r>
      <w:r>
        <w:rPr>
          <w:rFonts w:asciiTheme="minorBidi" w:hAnsiTheme="minorBidi" w:cstheme="minorBidi"/>
          <w:sz w:val="24"/>
          <w:szCs w:val="24"/>
        </w:rPr>
        <w:t>ont contracté</w:t>
      </w:r>
      <w:r w:rsidRPr="000D3BA4">
        <w:rPr>
          <w:rFonts w:asciiTheme="minorBidi" w:hAnsiTheme="minorBidi" w:cstheme="minorBidi"/>
          <w:sz w:val="24"/>
          <w:szCs w:val="24"/>
        </w:rPr>
        <w:t xml:space="preserve"> </w:t>
      </w:r>
      <w:r>
        <w:rPr>
          <w:rFonts w:asciiTheme="minorBidi" w:hAnsiTheme="minorBidi" w:cstheme="minorBidi"/>
          <w:sz w:val="24"/>
          <w:szCs w:val="24"/>
        </w:rPr>
        <w:t xml:space="preserve">un </w:t>
      </w:r>
      <w:r w:rsidRPr="002B00A0">
        <w:rPr>
          <w:rFonts w:asciiTheme="minorBidi" w:hAnsiTheme="minorBidi" w:cstheme="minorBidi"/>
          <w:sz w:val="24"/>
          <w:szCs w:val="24"/>
        </w:rPr>
        <w:t xml:space="preserve">accord de prêt </w:t>
      </w:r>
      <w:r>
        <w:rPr>
          <w:rFonts w:asciiTheme="minorBidi" w:hAnsiTheme="minorBidi" w:cstheme="minorBidi"/>
          <w:sz w:val="24"/>
          <w:szCs w:val="24"/>
        </w:rPr>
        <w:t>N</w:t>
      </w:r>
      <w:r w:rsidRPr="002B00A0">
        <w:rPr>
          <w:rFonts w:asciiTheme="minorBidi" w:hAnsiTheme="minorBidi" w:cstheme="minorBidi"/>
          <w:sz w:val="24"/>
          <w:szCs w:val="24"/>
        </w:rPr>
        <w:t>° 8590-TN pour le financement du projet PAQ pour le Développement de la Gestion Stratégique des EESR (PAQ-DGSE)</w:t>
      </w:r>
      <w:r>
        <w:rPr>
          <w:rFonts w:asciiTheme="minorBidi" w:hAnsiTheme="minorBidi" w:cstheme="minorBidi"/>
          <w:sz w:val="24"/>
          <w:szCs w:val="24"/>
        </w:rPr>
        <w:t>.</w:t>
      </w:r>
      <w:r w:rsidRPr="002B00A0">
        <w:rPr>
          <w:rFonts w:asciiTheme="minorBidi" w:hAnsiTheme="minorBidi" w:cstheme="minorBidi"/>
          <w:sz w:val="24"/>
          <w:szCs w:val="24"/>
        </w:rPr>
        <w:t xml:space="preserve"> </w:t>
      </w:r>
    </w:p>
    <w:p w14:paraId="50047F3E" w14:textId="495EB5A8" w:rsidR="00F1575C" w:rsidRDefault="00F1575C" w:rsidP="00F1575C">
      <w:pPr>
        <w:autoSpaceDE w:val="0"/>
        <w:autoSpaceDN w:val="0"/>
        <w:adjustRightInd w:val="0"/>
        <w:spacing w:after="25" w:line="276" w:lineRule="auto"/>
        <w:ind w:firstLine="284"/>
        <w:jc w:val="both"/>
        <w:rPr>
          <w:rFonts w:asciiTheme="minorBidi" w:hAnsiTheme="minorBidi" w:cstheme="minorBidi"/>
          <w:sz w:val="24"/>
          <w:szCs w:val="24"/>
        </w:rPr>
      </w:pPr>
      <w:r>
        <w:rPr>
          <w:rFonts w:asciiTheme="minorBidi" w:hAnsiTheme="minorBidi" w:cstheme="minorBidi"/>
          <w:sz w:val="24"/>
          <w:szCs w:val="24"/>
        </w:rPr>
        <w:t xml:space="preserve">Dans le cadre de cet accord, </w:t>
      </w:r>
      <w:r w:rsidRPr="002B00A0">
        <w:rPr>
          <w:rFonts w:asciiTheme="minorBidi" w:hAnsiTheme="minorBidi" w:cstheme="minorBidi"/>
          <w:sz w:val="24"/>
          <w:szCs w:val="24"/>
        </w:rPr>
        <w:t xml:space="preserve">la Faculté de Médecine Dentaire de Monastir (FMDM) se propose de lancer un appel à candidature pour la fourniture des services de consultant individuel pour le </w:t>
      </w:r>
      <w:r w:rsidRPr="002B00A0">
        <w:rPr>
          <w:rFonts w:asciiTheme="minorBidi" w:hAnsiTheme="minorBidi" w:cstheme="minorBidi"/>
          <w:b/>
          <w:bCs/>
          <w:sz w:val="24"/>
          <w:szCs w:val="24"/>
        </w:rPr>
        <w:t>renforcement des capacités humaines en matière de recherche et innovation en vue d’une préparation au concours des meilleures initiatives innovantes et entrepreneuriales</w:t>
      </w:r>
      <w:r>
        <w:rPr>
          <w:rFonts w:asciiTheme="minorBidi" w:hAnsiTheme="minorBidi" w:cstheme="minorBidi"/>
          <w:b/>
          <w:bCs/>
          <w:sz w:val="24"/>
          <w:szCs w:val="24"/>
        </w:rPr>
        <w:t>.</w:t>
      </w:r>
    </w:p>
    <w:p w14:paraId="30468138" w14:textId="77777777" w:rsidR="00E56A55" w:rsidRPr="002B00A0" w:rsidRDefault="00E56A55" w:rsidP="00E56A55">
      <w:pPr>
        <w:pStyle w:val="Default"/>
        <w:spacing w:line="276" w:lineRule="auto"/>
        <w:ind w:firstLine="284"/>
        <w:jc w:val="both"/>
        <w:rPr>
          <w:rFonts w:asciiTheme="minorBidi" w:hAnsiTheme="minorBidi" w:cstheme="minorBidi"/>
        </w:rPr>
      </w:pPr>
    </w:p>
    <w:p w14:paraId="255EA028" w14:textId="77777777" w:rsidR="00144643" w:rsidRDefault="002B00A0" w:rsidP="00144643">
      <w:pPr>
        <w:ind w:firstLine="284"/>
        <w:jc w:val="both"/>
        <w:rPr>
          <w:rFonts w:asciiTheme="minorBidi" w:hAnsiTheme="minorBidi" w:cstheme="minorBidi"/>
          <w:sz w:val="24"/>
          <w:szCs w:val="24"/>
        </w:rPr>
      </w:pPr>
      <w:r w:rsidRPr="002B00A0">
        <w:rPr>
          <w:rFonts w:asciiTheme="minorBidi" w:hAnsiTheme="minorBidi" w:cstheme="minorBidi"/>
          <w:sz w:val="24"/>
          <w:szCs w:val="24"/>
        </w:rPr>
        <w:t xml:space="preserve">Les consultants individuels intéressés à réaliser les services décrits dans les termes de références des missions, téléchargeables sur le site de la FMDM (http://www.fmdm.rnu.tn/), sont invités à manifester leur intérêt en faisant acte de </w:t>
      </w:r>
    </w:p>
    <w:p w14:paraId="4C58EC43" w14:textId="77777777" w:rsidR="00144643" w:rsidRDefault="00144643" w:rsidP="00144643">
      <w:pPr>
        <w:ind w:firstLine="284"/>
        <w:jc w:val="both"/>
        <w:rPr>
          <w:rFonts w:asciiTheme="minorBidi" w:hAnsiTheme="minorBidi" w:cstheme="minorBidi"/>
          <w:sz w:val="24"/>
          <w:szCs w:val="24"/>
        </w:rPr>
      </w:pPr>
    </w:p>
    <w:p w14:paraId="0A6C9A90" w14:textId="77777777" w:rsidR="00144643" w:rsidRDefault="00144643" w:rsidP="00144643">
      <w:pPr>
        <w:ind w:firstLine="284"/>
        <w:jc w:val="both"/>
        <w:rPr>
          <w:rFonts w:asciiTheme="minorBidi" w:hAnsiTheme="minorBidi" w:cstheme="minorBidi"/>
          <w:sz w:val="24"/>
          <w:szCs w:val="24"/>
        </w:rPr>
      </w:pPr>
    </w:p>
    <w:p w14:paraId="03724016" w14:textId="77777777" w:rsidR="00144643" w:rsidRDefault="00144643" w:rsidP="00144643">
      <w:pPr>
        <w:ind w:firstLine="284"/>
        <w:jc w:val="both"/>
        <w:rPr>
          <w:rFonts w:asciiTheme="minorBidi" w:hAnsiTheme="minorBidi" w:cstheme="minorBidi"/>
          <w:sz w:val="24"/>
          <w:szCs w:val="24"/>
        </w:rPr>
      </w:pPr>
    </w:p>
    <w:p w14:paraId="2E460659" w14:textId="3A32DD19" w:rsidR="002B00A0" w:rsidRPr="00144643" w:rsidRDefault="002B00A0" w:rsidP="00144643">
      <w:pPr>
        <w:ind w:firstLine="284"/>
        <w:jc w:val="both"/>
        <w:rPr>
          <w:rFonts w:asciiTheme="minorBidi" w:hAnsiTheme="minorBidi" w:cstheme="minorBidi"/>
          <w:sz w:val="24"/>
          <w:szCs w:val="24"/>
        </w:rPr>
      </w:pPr>
      <w:proofErr w:type="gramStart"/>
      <w:r w:rsidRPr="002B00A0">
        <w:rPr>
          <w:rFonts w:asciiTheme="minorBidi" w:hAnsiTheme="minorBidi" w:cstheme="minorBidi"/>
          <w:color w:val="000000"/>
          <w:sz w:val="24"/>
          <w:szCs w:val="24"/>
        </w:rPr>
        <w:t>candidature</w:t>
      </w:r>
      <w:proofErr w:type="gramEnd"/>
      <w:r w:rsidRPr="002B00A0">
        <w:rPr>
          <w:rFonts w:asciiTheme="minorBidi" w:hAnsiTheme="minorBidi" w:cstheme="minorBidi"/>
          <w:color w:val="000000"/>
          <w:sz w:val="24"/>
          <w:szCs w:val="24"/>
        </w:rPr>
        <w:t xml:space="preserve"> et en fournissant les informations prouvant qu’ils sont qualifiés pour exécuter les prestations demandées et particulièrement : </w:t>
      </w:r>
    </w:p>
    <w:p w14:paraId="4F6E587A" w14:textId="77777777" w:rsidR="002B00A0" w:rsidRPr="002B00A0" w:rsidRDefault="002B00A0" w:rsidP="002B00A0">
      <w:pPr>
        <w:autoSpaceDE w:val="0"/>
        <w:autoSpaceDN w:val="0"/>
        <w:adjustRightInd w:val="0"/>
        <w:spacing w:after="25"/>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1. Une lettre de candidature au nom de Monsieur le Doyen de la Faculté de Médecine Dentaire de Monastir. </w:t>
      </w:r>
    </w:p>
    <w:p w14:paraId="5745197C" w14:textId="6B9CA4E4" w:rsidR="002B00A0" w:rsidRPr="002B00A0" w:rsidRDefault="002B00A0" w:rsidP="00B34482">
      <w:pPr>
        <w:pStyle w:val="Default"/>
        <w:ind w:firstLine="284"/>
        <w:rPr>
          <w:rFonts w:asciiTheme="minorBidi" w:hAnsiTheme="minorBidi" w:cstheme="minorBidi"/>
        </w:rPr>
      </w:pPr>
      <w:r w:rsidRPr="002B00A0">
        <w:rPr>
          <w:rFonts w:asciiTheme="minorBidi" w:hAnsiTheme="minorBidi" w:cstheme="minorBidi"/>
        </w:rPr>
        <w:t xml:space="preserve">2. </w:t>
      </w:r>
      <w:r w:rsidRPr="00B34482">
        <w:rPr>
          <w:rFonts w:asciiTheme="minorBidi" w:hAnsiTheme="minorBidi" w:cstheme="minorBidi"/>
        </w:rPr>
        <w:t>Un CV, selon le modèle joint en annexe des termes de référence</w:t>
      </w:r>
      <w:r w:rsidR="00B34482" w:rsidRPr="00B34482">
        <w:rPr>
          <w:rFonts w:asciiTheme="minorBidi" w:hAnsiTheme="minorBidi" w:cstheme="minorBidi"/>
        </w:rPr>
        <w:t xml:space="preserve"> </w:t>
      </w:r>
      <w:r w:rsidR="00B34482" w:rsidRPr="00932090">
        <w:rPr>
          <w:rFonts w:asciiTheme="minorBidi" w:hAnsiTheme="minorBidi" w:cstheme="minorBidi"/>
        </w:rPr>
        <w:t xml:space="preserve">incluant toute information indiquant que le candidat atteste de l'expérience et des compétences nécessaires et qu'il est qualifié pour exécuter les prestations demandées. </w:t>
      </w:r>
    </w:p>
    <w:p w14:paraId="10EF89BC" w14:textId="77777777" w:rsidR="002B00A0" w:rsidRPr="002B00A0" w:rsidRDefault="002B00A0" w:rsidP="002B00A0">
      <w:pPr>
        <w:autoSpaceDE w:val="0"/>
        <w:autoSpaceDN w:val="0"/>
        <w:adjustRightInd w:val="0"/>
        <w:spacing w:after="25"/>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3. Une liste des références du consultant dans des missions similaires. </w:t>
      </w:r>
    </w:p>
    <w:p w14:paraId="5083A30C" w14:textId="1DFECD4B"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4. Une copie des pièces justificatives (i) des diplômes, (ii) des expériences gén</w:t>
      </w:r>
      <w:r w:rsidR="00144643">
        <w:rPr>
          <w:rFonts w:asciiTheme="minorBidi" w:hAnsiTheme="minorBidi" w:cstheme="minorBidi"/>
          <w:color w:val="000000"/>
          <w:sz w:val="24"/>
          <w:szCs w:val="24"/>
        </w:rPr>
        <w:t>érales acquises par le candidat</w:t>
      </w:r>
      <w:r w:rsidRPr="002B00A0">
        <w:rPr>
          <w:rFonts w:asciiTheme="minorBidi" w:hAnsiTheme="minorBidi" w:cstheme="minorBidi"/>
          <w:color w:val="000000"/>
          <w:sz w:val="24"/>
          <w:szCs w:val="24"/>
        </w:rPr>
        <w:t xml:space="preserve"> et (iii) des qualifications du candidat en rapport avec la nature de la mission. </w:t>
      </w:r>
    </w:p>
    <w:p w14:paraId="6512F493"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p>
    <w:p w14:paraId="233D96DA"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Le consultant sera sélectionné en accord avec les procédures définies dans les directives</w:t>
      </w:r>
      <w:proofErr w:type="gramStart"/>
      <w:r w:rsidRPr="002B00A0">
        <w:rPr>
          <w:rFonts w:asciiTheme="minorBidi" w:hAnsiTheme="minorBidi" w:cstheme="minorBidi"/>
          <w:color w:val="000000"/>
          <w:sz w:val="24"/>
          <w:szCs w:val="24"/>
        </w:rPr>
        <w:t xml:space="preserve"> «</w:t>
      </w:r>
      <w:r w:rsidRPr="002B00A0">
        <w:rPr>
          <w:rFonts w:asciiTheme="minorBidi" w:hAnsiTheme="minorBidi" w:cstheme="minorBidi"/>
          <w:b/>
          <w:bCs/>
          <w:color w:val="000000"/>
          <w:sz w:val="24"/>
          <w:szCs w:val="24"/>
        </w:rPr>
        <w:t>Sélection</w:t>
      </w:r>
      <w:proofErr w:type="gramEnd"/>
      <w:r w:rsidRPr="002B00A0">
        <w:rPr>
          <w:rFonts w:asciiTheme="minorBidi" w:hAnsiTheme="minorBidi" w:cstheme="minorBidi"/>
          <w:b/>
          <w:bCs/>
          <w:color w:val="000000"/>
          <w:sz w:val="24"/>
          <w:szCs w:val="24"/>
        </w:rPr>
        <w:t xml:space="preserve"> &amp; Emploi de consultants par les emprunteurs de la Banque Mondiale </w:t>
      </w:r>
      <w:r w:rsidRPr="002B00A0">
        <w:rPr>
          <w:rFonts w:asciiTheme="minorBidi" w:hAnsiTheme="minorBidi" w:cstheme="minorBidi"/>
          <w:color w:val="000000"/>
          <w:sz w:val="24"/>
          <w:szCs w:val="24"/>
        </w:rPr>
        <w:t xml:space="preserve">». </w:t>
      </w:r>
    </w:p>
    <w:p w14:paraId="0CD0EECF"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 mode de sélection des consultants est celui du consultant individuel (personne physique) sur la base des critères définis par les termes de références. </w:t>
      </w:r>
    </w:p>
    <w:p w14:paraId="466624DC" w14:textId="5803B8ED" w:rsidR="002B00A0" w:rsidRPr="002B00A0" w:rsidRDefault="002B00A0" w:rsidP="005A7046">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le </w:t>
      </w:r>
      <w:r w:rsidR="005A7046">
        <w:rPr>
          <w:rFonts w:asciiTheme="minorBidi" w:hAnsiTheme="minorBidi" w:cstheme="minorBidi"/>
          <w:b/>
          <w:bCs/>
          <w:color w:val="FF0000"/>
          <w:sz w:val="24"/>
          <w:szCs w:val="24"/>
        </w:rPr>
        <w:t>24 mars</w:t>
      </w:r>
      <w:r w:rsidRPr="00F13927">
        <w:rPr>
          <w:rFonts w:asciiTheme="minorBidi" w:hAnsiTheme="minorBidi" w:cstheme="minorBidi"/>
          <w:b/>
          <w:bCs/>
          <w:color w:val="FF0000"/>
          <w:sz w:val="24"/>
          <w:szCs w:val="24"/>
        </w:rPr>
        <w:t>202</w:t>
      </w:r>
      <w:r w:rsidR="001C5A68">
        <w:rPr>
          <w:rFonts w:asciiTheme="minorBidi" w:hAnsiTheme="minorBidi" w:cstheme="minorBidi"/>
          <w:b/>
          <w:bCs/>
          <w:color w:val="FF0000"/>
          <w:sz w:val="24"/>
          <w:szCs w:val="24"/>
        </w:rPr>
        <w:t>2</w:t>
      </w:r>
      <w:r w:rsidRPr="00F13927">
        <w:rPr>
          <w:rFonts w:asciiTheme="minorBidi" w:hAnsiTheme="minorBidi" w:cstheme="minorBidi"/>
          <w:b/>
          <w:bCs/>
          <w:color w:val="FF0000"/>
          <w:sz w:val="24"/>
          <w:szCs w:val="24"/>
        </w:rPr>
        <w:t xml:space="preserve"> </w:t>
      </w:r>
      <w:r w:rsidRPr="002B00A0">
        <w:rPr>
          <w:rFonts w:asciiTheme="minorBidi" w:hAnsiTheme="minorBidi" w:cstheme="minorBidi"/>
          <w:color w:val="000000"/>
          <w:sz w:val="24"/>
          <w:szCs w:val="24"/>
        </w:rPr>
        <w:t xml:space="preserve">à 12 heures (Heure locale), [Le cachet du bureau d’ordre de la Faculté de Médecine Dentaire de Monastir faisant foi]. </w:t>
      </w:r>
    </w:p>
    <w:p w14:paraId="57A0E576" w14:textId="77777777" w:rsidR="002B00A0" w:rsidRPr="002B00A0" w:rsidRDefault="002B00A0" w:rsidP="002B00A0">
      <w:pPr>
        <w:spacing w:before="120" w:after="120"/>
        <w:jc w:val="center"/>
        <w:rPr>
          <w:rFonts w:asciiTheme="minorBidi" w:hAnsiTheme="minorBidi" w:cstheme="minorBidi"/>
          <w:b/>
          <w:bCs/>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Faculté de Médecine Dentaire, Avenue Avicenne 5019 Monastir – Tunisie.</w:t>
      </w:r>
    </w:p>
    <w:p w14:paraId="528FBC07" w14:textId="77777777"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                           L’enveloppe extérieure devra porter la mention suivante : </w:t>
      </w:r>
    </w:p>
    <w:p w14:paraId="6F2D426A" w14:textId="77777777" w:rsidR="002B00A0" w:rsidRPr="002B00A0" w:rsidRDefault="002B00A0" w:rsidP="002B00A0">
      <w:pPr>
        <w:autoSpaceDE w:val="0"/>
        <w:autoSpaceDN w:val="0"/>
        <w:adjustRightInd w:val="0"/>
        <w:rPr>
          <w:rFonts w:asciiTheme="minorBidi" w:hAnsiTheme="minorBidi" w:cstheme="minorBidi"/>
          <w:color w:val="000000"/>
          <w:sz w:val="24"/>
          <w:szCs w:val="24"/>
        </w:rPr>
      </w:pPr>
    </w:p>
    <w:p w14:paraId="3659CF99" w14:textId="77777777" w:rsidR="002B00A0" w:rsidRPr="002B00A0" w:rsidRDefault="002B00A0" w:rsidP="002B00A0">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14:paraId="2E7DFA6C"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p>
    <w:p w14:paraId="31FCD2E8" w14:textId="77777777" w:rsidR="002B00A0" w:rsidRPr="002B00A0" w:rsidRDefault="002B00A0" w:rsidP="002B00A0">
      <w:pPr>
        <w:autoSpaceDE w:val="0"/>
        <w:autoSpaceDN w:val="0"/>
        <w:adjustRightInd w:val="0"/>
        <w:jc w:val="center"/>
        <w:rPr>
          <w:rFonts w:asciiTheme="minorBidi" w:hAnsiTheme="minorBidi" w:cstheme="minorBidi"/>
          <w:color w:val="000000"/>
          <w:sz w:val="24"/>
          <w:szCs w:val="24"/>
        </w:rPr>
      </w:pPr>
      <w:r w:rsidRPr="002B00A0">
        <w:rPr>
          <w:rFonts w:asciiTheme="minorBidi" w:hAnsiTheme="minorBidi" w:cstheme="minorBidi"/>
          <w:b/>
          <w:bCs/>
          <w:color w:val="000000"/>
          <w:sz w:val="24"/>
          <w:szCs w:val="24"/>
        </w:rPr>
        <w:t>Manifestation d’Intérêt pour la mission :</w:t>
      </w:r>
    </w:p>
    <w:p w14:paraId="15013845" w14:textId="6AD87007" w:rsidR="002B00A0" w:rsidRDefault="002B00A0" w:rsidP="003D3940">
      <w:pPr>
        <w:pStyle w:val="Default"/>
        <w:jc w:val="center"/>
        <w:rPr>
          <w:rFonts w:asciiTheme="minorBidi" w:hAnsiTheme="minorBidi" w:cstheme="minorBidi"/>
          <w:b/>
          <w:bCs/>
        </w:rPr>
      </w:pPr>
      <w:r w:rsidRPr="002B00A0">
        <w:rPr>
          <w:rFonts w:asciiTheme="minorBidi" w:hAnsiTheme="minorBidi" w:cstheme="minorBidi"/>
          <w:b/>
          <w:bCs/>
        </w:rPr>
        <w:t>Assistance technique pour le renforcement des capacités humaines en matière de recherche et innovation en vue d’une préparation au concours des meilleures initiatives innovantes et entrepreneuriales</w:t>
      </w:r>
      <w:r>
        <w:rPr>
          <w:rFonts w:asciiTheme="minorBidi" w:hAnsiTheme="minorBidi" w:cstheme="minorBidi"/>
          <w:b/>
          <w:bCs/>
        </w:rPr>
        <w:t xml:space="preserve"> </w:t>
      </w:r>
      <w:r w:rsidRPr="003D3940">
        <w:rPr>
          <w:rFonts w:asciiTheme="minorBidi" w:hAnsiTheme="minorBidi" w:cstheme="minorBidi"/>
          <w:b/>
          <w:bCs/>
        </w:rPr>
        <w:t>à la Faculté de Médecine Dentaire de Monastir.</w:t>
      </w:r>
    </w:p>
    <w:p w14:paraId="103A0251" w14:textId="77777777" w:rsidR="003D3940" w:rsidRPr="003D3940" w:rsidRDefault="003D3940" w:rsidP="003D3940">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Avenue Avicenne 5019 Monastir – Tunisie. </w:t>
      </w:r>
    </w:p>
    <w:p w14:paraId="104DB589" w14:textId="77777777" w:rsidR="003D3940" w:rsidRPr="003D3940" w:rsidRDefault="003D3940" w:rsidP="002B00A0">
      <w:pPr>
        <w:pStyle w:val="Default"/>
        <w:jc w:val="both"/>
        <w:rPr>
          <w:rFonts w:asciiTheme="minorBidi" w:hAnsiTheme="minorBidi" w:cstheme="minorBidi"/>
          <w:b/>
          <w:bCs/>
        </w:rPr>
      </w:pPr>
    </w:p>
    <w:p w14:paraId="214B7FB6" w14:textId="77777777" w:rsidR="002B00A0" w:rsidRDefault="002B00A0" w:rsidP="002B00A0"/>
    <w:p w14:paraId="5546A198" w14:textId="77777777" w:rsidR="00E56A55" w:rsidRDefault="00E56A55" w:rsidP="00E56A55"/>
    <w:p w14:paraId="11B23716" w14:textId="77777777" w:rsidR="00E56A55" w:rsidRDefault="00E56A55" w:rsidP="00E56A55"/>
    <w:p w14:paraId="40C185D6" w14:textId="77777777" w:rsidR="00E56A55" w:rsidRDefault="00E56A55" w:rsidP="00B360E4">
      <w:pPr>
        <w:spacing w:before="5" w:line="180" w:lineRule="exact"/>
        <w:rPr>
          <w:sz w:val="19"/>
          <w:szCs w:val="19"/>
        </w:rPr>
      </w:pPr>
    </w:p>
    <w:p w14:paraId="6A07DE90" w14:textId="7FBF12AC" w:rsidR="00E56A55" w:rsidRDefault="00E56A55" w:rsidP="00B360E4">
      <w:pPr>
        <w:spacing w:before="5" w:line="180" w:lineRule="exact"/>
        <w:rPr>
          <w:sz w:val="19"/>
          <w:szCs w:val="19"/>
        </w:rPr>
      </w:pPr>
    </w:p>
    <w:p w14:paraId="50415333" w14:textId="1C9C8F57" w:rsidR="00E56A55" w:rsidRDefault="00E56A55" w:rsidP="00B360E4">
      <w:pPr>
        <w:pBdr>
          <w:bottom w:val="single" w:sz="6" w:space="1" w:color="auto"/>
        </w:pBdr>
        <w:spacing w:before="5" w:line="180" w:lineRule="exact"/>
        <w:rPr>
          <w:sz w:val="19"/>
          <w:szCs w:val="19"/>
        </w:rPr>
      </w:pPr>
    </w:p>
    <w:p w14:paraId="79659831" w14:textId="1733E8A3" w:rsidR="005927FD" w:rsidRDefault="005927FD" w:rsidP="00B360E4">
      <w:pPr>
        <w:spacing w:before="5" w:line="180" w:lineRule="exact"/>
        <w:rPr>
          <w:noProof/>
          <w:lang w:eastAsia="fr-FR"/>
        </w:rPr>
      </w:pPr>
    </w:p>
    <w:p w14:paraId="3D706385" w14:textId="1BA6C8E6" w:rsidR="005927FD" w:rsidRDefault="005927FD" w:rsidP="00B360E4">
      <w:pPr>
        <w:spacing w:before="5" w:line="180" w:lineRule="exact"/>
        <w:rPr>
          <w:noProof/>
          <w:lang w:eastAsia="fr-FR"/>
        </w:rPr>
      </w:pPr>
    </w:p>
    <w:p w14:paraId="355CB677"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AVIS DE SOLLICITATION DE MANIFESTATION D’INTÉRÊT</w:t>
      </w:r>
    </w:p>
    <w:p w14:paraId="40D0C5A7" w14:textId="02AD1253" w:rsidR="005927FD" w:rsidRPr="001B0DE7" w:rsidRDefault="0076663A" w:rsidP="005A7046">
      <w:pPr>
        <w:shd w:val="clear" w:color="auto" w:fill="FFFFFF"/>
        <w:jc w:val="center"/>
        <w:rPr>
          <w:rFonts w:ascii="Lucida Sans Unicode" w:hAnsi="Lucida Sans Unicode" w:cs="Lucida Sans Unicode"/>
          <w:color w:val="222222"/>
          <w:sz w:val="18"/>
          <w:szCs w:val="18"/>
          <w:lang w:eastAsia="fr-FR"/>
        </w:rPr>
      </w:pPr>
      <w:hyperlink r:id="rId12" w:history="1">
        <w:r w:rsidR="005927FD" w:rsidRPr="001B0DE7">
          <w:rPr>
            <w:rFonts w:ascii="Lucida Sans Unicode" w:hAnsi="Lucida Sans Unicode" w:cs="Lucida Sans Unicode"/>
            <w:color w:val="FF0000"/>
            <w:sz w:val="24"/>
            <w:szCs w:val="24"/>
            <w:lang w:eastAsia="fr-FR"/>
          </w:rPr>
          <w:t> N° 0</w:t>
        </w:r>
        <w:r w:rsidR="005A7046">
          <w:rPr>
            <w:rFonts w:ascii="Lucida Sans Unicode" w:hAnsi="Lucida Sans Unicode" w:cs="Lucida Sans Unicode"/>
            <w:color w:val="FF0000"/>
            <w:sz w:val="24"/>
            <w:szCs w:val="24"/>
            <w:lang w:eastAsia="fr-FR"/>
          </w:rPr>
          <w:t>1</w:t>
        </w:r>
        <w:r w:rsidR="005927FD" w:rsidRPr="001B0DE7">
          <w:rPr>
            <w:rFonts w:ascii="Lucida Sans Unicode" w:hAnsi="Lucida Sans Unicode" w:cs="Lucida Sans Unicode"/>
            <w:color w:val="FF0000"/>
            <w:sz w:val="24"/>
            <w:szCs w:val="24"/>
            <w:lang w:eastAsia="fr-FR"/>
          </w:rPr>
          <w:t>/202</w:t>
        </w:r>
        <w:r w:rsidR="005A7046">
          <w:rPr>
            <w:rFonts w:ascii="Lucida Sans Unicode" w:hAnsi="Lucida Sans Unicode" w:cs="Lucida Sans Unicode"/>
            <w:color w:val="FF0000"/>
            <w:sz w:val="24"/>
            <w:szCs w:val="24"/>
            <w:lang w:eastAsia="fr-FR"/>
          </w:rPr>
          <w:t>2</w:t>
        </w:r>
        <w:r w:rsidR="005927FD" w:rsidRPr="001B0DE7">
          <w:rPr>
            <w:rFonts w:ascii="Lucida Sans Unicode" w:hAnsi="Lucida Sans Unicode" w:cs="Lucida Sans Unicode"/>
            <w:color w:val="FF0000"/>
            <w:sz w:val="24"/>
            <w:szCs w:val="24"/>
            <w:lang w:eastAsia="fr-FR"/>
          </w:rPr>
          <w:t>-PAQ-DGSE-05</w:t>
        </w:r>
        <w:r w:rsidR="005927FD">
          <w:rPr>
            <w:rFonts w:ascii="Lucida Sans Unicode" w:hAnsi="Lucida Sans Unicode" w:cs="Lucida Sans Unicode"/>
            <w:color w:val="FF0000"/>
            <w:sz w:val="24"/>
            <w:szCs w:val="24"/>
            <w:lang w:eastAsia="fr-FR"/>
          </w:rPr>
          <w:t>3</w:t>
        </w:r>
        <w:r w:rsidR="005927FD" w:rsidRPr="001B0DE7">
          <w:rPr>
            <w:rFonts w:ascii="Lucida Sans Unicode" w:hAnsi="Lucida Sans Unicode" w:cs="Lucida Sans Unicode"/>
            <w:color w:val="FF0000"/>
            <w:sz w:val="24"/>
            <w:szCs w:val="24"/>
            <w:lang w:eastAsia="fr-FR"/>
          </w:rPr>
          <w:t>-</w:t>
        </w:r>
        <w:r w:rsidR="005927FD">
          <w:rPr>
            <w:rFonts w:ascii="Lucida Sans Unicode" w:hAnsi="Lucida Sans Unicode" w:cs="Lucida Sans Unicode"/>
            <w:color w:val="FF0000"/>
            <w:sz w:val="24"/>
            <w:szCs w:val="24"/>
            <w:lang w:eastAsia="fr-FR"/>
          </w:rPr>
          <w:t>U</w:t>
        </w:r>
        <w:r w:rsidR="005927FD" w:rsidRPr="001B0DE7">
          <w:rPr>
            <w:rFonts w:ascii="Lucida Sans Unicode" w:hAnsi="Lucida Sans Unicode" w:cs="Lucida Sans Unicode"/>
            <w:color w:val="FF0000"/>
            <w:sz w:val="24"/>
            <w:szCs w:val="24"/>
            <w:lang w:eastAsia="fr-FR"/>
          </w:rPr>
          <w:t>M </w:t>
        </w:r>
      </w:hyperlink>
    </w:p>
    <w:p w14:paraId="243B6A04" w14:textId="77777777"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222222"/>
          <w:sz w:val="18"/>
          <w:szCs w:val="18"/>
          <w:lang w:eastAsia="fr-FR"/>
        </w:rPr>
        <w:t> </w:t>
      </w:r>
    </w:p>
    <w:p w14:paraId="51CA48E1" w14:textId="3039D3DC" w:rsidR="005927FD" w:rsidRPr="002B00A0" w:rsidRDefault="005927FD" w:rsidP="00F13927">
      <w:pPr>
        <w:pStyle w:val="Default"/>
        <w:jc w:val="both"/>
        <w:rPr>
          <w:rFonts w:asciiTheme="minorBidi" w:hAnsiTheme="minorBidi" w:cstheme="minorBidi"/>
          <w:sz w:val="28"/>
          <w:szCs w:val="28"/>
        </w:rPr>
      </w:pPr>
      <w:r w:rsidRPr="001B0DE7">
        <w:rPr>
          <w:rFonts w:ascii="Lucida Sans Unicode" w:hAnsi="Lucida Sans Unicode" w:cs="Lucida Sans Unicode"/>
          <w:color w:val="B22222"/>
        </w:rPr>
        <w:t>Objet : </w:t>
      </w:r>
      <w:r w:rsidR="002B00A0" w:rsidRPr="002B00A0">
        <w:rPr>
          <w:rFonts w:asciiTheme="minorBidi" w:hAnsiTheme="minorBidi" w:cstheme="minorBidi"/>
          <w:sz w:val="28"/>
          <w:szCs w:val="28"/>
        </w:rPr>
        <w:t xml:space="preserve">Assistance technique pour le renforcement des capacités humaines en matière de Recherche et Innovation en vue d’une préparation au concours des meilleures initiatives innovantes et entrepreneuriales à </w:t>
      </w:r>
      <w:r w:rsidRPr="002B00A0">
        <w:rPr>
          <w:rFonts w:asciiTheme="minorBidi" w:hAnsiTheme="minorBidi" w:cstheme="minorBidi"/>
          <w:sz w:val="28"/>
          <w:szCs w:val="28"/>
        </w:rPr>
        <w:t>la Faculté de Médecine Dentaire de Monastir.</w:t>
      </w:r>
    </w:p>
    <w:p w14:paraId="6875E263" w14:textId="77777777" w:rsidR="005927FD" w:rsidRDefault="005927FD" w:rsidP="00B360E4">
      <w:pPr>
        <w:spacing w:before="5" w:line="180" w:lineRule="exact"/>
        <w:rPr>
          <w:sz w:val="19"/>
          <w:szCs w:val="19"/>
        </w:rPr>
      </w:pPr>
    </w:p>
    <w:p w14:paraId="39F06228" w14:textId="77777777" w:rsidR="002B00A0" w:rsidRDefault="002B00A0" w:rsidP="00B360E4">
      <w:pPr>
        <w:spacing w:before="5" w:line="180" w:lineRule="exact"/>
        <w:rPr>
          <w:sz w:val="19"/>
          <w:szCs w:val="19"/>
        </w:rPr>
      </w:pPr>
    </w:p>
    <w:p w14:paraId="55F2767E" w14:textId="77777777" w:rsidR="002B00A0" w:rsidRDefault="002B00A0" w:rsidP="00B360E4">
      <w:pPr>
        <w:spacing w:before="5" w:line="180" w:lineRule="exact"/>
        <w:rPr>
          <w:sz w:val="19"/>
          <w:szCs w:val="19"/>
        </w:rPr>
      </w:pPr>
    </w:p>
    <w:p w14:paraId="42F11B36" w14:textId="57CE8960" w:rsidR="00B360E4" w:rsidRDefault="00B360E4" w:rsidP="0075780F">
      <w:pPr>
        <w:spacing w:before="5" w:line="180" w:lineRule="exact"/>
      </w:pPr>
      <w:r w:rsidRPr="00587D0D">
        <w:rPr>
          <w:noProof/>
          <w:sz w:val="19"/>
          <w:szCs w:val="19"/>
          <w:lang w:eastAsia="fr-FR"/>
        </w:rPr>
        <w:drawing>
          <wp:anchor distT="0" distB="0" distL="114300" distR="114300" simplePos="0" relativeHeight="251660288" behindDoc="1" locked="0" layoutInCell="1" allowOverlap="1" wp14:anchorId="71A949A1" wp14:editId="4D40D79B">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14:sizeRelV relativeFrom="margin">
              <wp14:pctHeight>0</wp14:pctHeight>
            </wp14:sizeRelV>
          </wp:anchor>
        </w:drawing>
      </w:r>
    </w:p>
    <w:p w14:paraId="2978FD12" w14:textId="77777777" w:rsidR="0075780F" w:rsidRPr="00587D0D" w:rsidRDefault="0075780F" w:rsidP="0075780F">
      <w:pPr>
        <w:spacing w:before="5" w:line="180" w:lineRule="exact"/>
      </w:pPr>
    </w:p>
    <w:p w14:paraId="36ADB73E" w14:textId="77777777" w:rsidR="00B360E4" w:rsidRPr="00587D0D" w:rsidRDefault="00B360E4" w:rsidP="00B360E4">
      <w:pPr>
        <w:spacing w:line="200" w:lineRule="exact"/>
      </w:pPr>
    </w:p>
    <w:p w14:paraId="415B8A15" w14:textId="77777777" w:rsidR="00B360E4" w:rsidRPr="00587D0D" w:rsidRDefault="00B360E4" w:rsidP="00B360E4">
      <w:pPr>
        <w:spacing w:line="200" w:lineRule="exact"/>
      </w:pPr>
    </w:p>
    <w:p w14:paraId="6FCD292F" w14:textId="77777777" w:rsidR="00B360E4" w:rsidRPr="00587D0D" w:rsidRDefault="00B360E4" w:rsidP="00B360E4"/>
    <w:p w14:paraId="2CB1DCF2" w14:textId="4DA24690" w:rsidR="00B360E4" w:rsidRPr="00587D0D" w:rsidRDefault="00B360E4" w:rsidP="00B360E4">
      <w:pPr>
        <w:pStyle w:val="Lgende"/>
        <w:spacing w:before="0" w:after="0"/>
        <w:jc w:val="center"/>
      </w:pPr>
    </w:p>
    <w:p w14:paraId="3E7606E8" w14:textId="6523134D" w:rsidR="00B360E4" w:rsidRPr="00587D0D" w:rsidRDefault="00B360E4" w:rsidP="00B360E4">
      <w:pPr>
        <w:pStyle w:val="Lgende"/>
        <w:spacing w:before="0" w:after="0"/>
        <w:jc w:val="center"/>
      </w:pPr>
    </w:p>
    <w:p w14:paraId="28BE56E7" w14:textId="036607E0" w:rsidR="00EA26A1" w:rsidRPr="00587D0D" w:rsidRDefault="00EA26A1" w:rsidP="00EA26A1">
      <w:pPr>
        <w:pStyle w:val="Lgende"/>
        <w:spacing w:before="0" w:after="0"/>
        <w:jc w:val="left"/>
      </w:pPr>
    </w:p>
    <w:p w14:paraId="3340FA91" w14:textId="04F7F60A" w:rsidR="00B360E4" w:rsidRPr="00587D0D" w:rsidRDefault="00B360E4" w:rsidP="00EA26A1">
      <w:pPr>
        <w:pStyle w:val="Lgende"/>
        <w:spacing w:before="0" w:after="0"/>
        <w:jc w:val="center"/>
      </w:pPr>
      <w:r w:rsidRPr="00587D0D">
        <w:t>REPUBLIQUE TUNISIENNE</w:t>
      </w:r>
    </w:p>
    <w:p w14:paraId="05C83DAA" w14:textId="37A683EC" w:rsidR="00EA26A1" w:rsidRPr="00587D0D" w:rsidRDefault="00B360E4" w:rsidP="00EA26A1">
      <w:pPr>
        <w:jc w:val="center"/>
        <w:rPr>
          <w:b/>
          <w:bCs/>
        </w:rPr>
      </w:pPr>
      <w:r w:rsidRPr="00587D0D">
        <w:rPr>
          <w:b/>
          <w:bCs/>
        </w:rPr>
        <w:t>MINISTERE DE L'ENSEIGNEMENT SUPERIEUR</w:t>
      </w:r>
    </w:p>
    <w:p w14:paraId="515EF43E" w14:textId="0A1FC79C" w:rsidR="00B360E4" w:rsidRPr="00587D0D" w:rsidRDefault="00B360E4" w:rsidP="00EA26A1">
      <w:pPr>
        <w:jc w:val="center"/>
        <w:rPr>
          <w:b/>
          <w:bCs/>
        </w:rPr>
      </w:pPr>
      <w:r w:rsidRPr="00587D0D">
        <w:rPr>
          <w:b/>
          <w:bCs/>
        </w:rPr>
        <w:t>ET DE LA RECHERCHE SCIENTIFIQUE</w:t>
      </w:r>
    </w:p>
    <w:p w14:paraId="392F90DB" w14:textId="77777777" w:rsidR="0075780F" w:rsidRPr="00DF4A1B" w:rsidRDefault="0075780F" w:rsidP="00DF4A1B">
      <w:pPr>
        <w:jc w:val="center"/>
        <w:rPr>
          <w:b/>
          <w:bCs/>
          <w:sz w:val="14"/>
          <w:szCs w:val="14"/>
        </w:rPr>
      </w:pPr>
    </w:p>
    <w:p w14:paraId="376D0692" w14:textId="4FC44FA0" w:rsidR="00126E09" w:rsidRPr="0075780F" w:rsidRDefault="00EA26A1" w:rsidP="00126E09">
      <w:pPr>
        <w:spacing w:line="200" w:lineRule="exact"/>
        <w:jc w:val="center"/>
        <w:rPr>
          <w:sz w:val="22"/>
          <w:szCs w:val="22"/>
        </w:rPr>
      </w:pPr>
      <w:r w:rsidRPr="0075780F">
        <w:rPr>
          <w:b/>
          <w:bCs/>
          <w:sz w:val="22"/>
          <w:szCs w:val="22"/>
        </w:rPr>
        <w:t>Université de Monastir</w:t>
      </w:r>
    </w:p>
    <w:p w14:paraId="2B665A2A" w14:textId="77777777" w:rsidR="00126E09" w:rsidRPr="00DF4A1B" w:rsidRDefault="00126E09" w:rsidP="00126E09">
      <w:pPr>
        <w:spacing w:line="200" w:lineRule="exact"/>
        <w:jc w:val="center"/>
        <w:rPr>
          <w:sz w:val="6"/>
          <w:szCs w:val="6"/>
        </w:rPr>
      </w:pPr>
    </w:p>
    <w:p w14:paraId="52B765CC" w14:textId="1FD0E177" w:rsidR="00F01959" w:rsidRPr="00587D0D" w:rsidRDefault="00EA26A1" w:rsidP="00126E09">
      <w:pPr>
        <w:spacing w:line="200" w:lineRule="exact"/>
        <w:jc w:val="center"/>
        <w:rPr>
          <w:b/>
          <w:bCs/>
        </w:rPr>
      </w:pPr>
      <w:r w:rsidRPr="00587D0D">
        <w:t xml:space="preserve">    </w:t>
      </w:r>
      <w:r w:rsidRPr="00587D0D">
        <w:rPr>
          <w:b/>
          <w:bCs/>
          <w:sz w:val="22"/>
          <w:szCs w:val="22"/>
        </w:rPr>
        <w:t>Faculté de Médecine Dentaire de Monastir</w:t>
      </w:r>
      <w:r w:rsidR="00F01959" w:rsidRPr="00587D0D">
        <w:rPr>
          <w:b/>
          <w:bCs/>
          <w:sz w:val="22"/>
          <w:szCs w:val="22"/>
        </w:rPr>
        <w:t xml:space="preserve">  </w:t>
      </w:r>
    </w:p>
    <w:p w14:paraId="10EBDC49" w14:textId="77777777" w:rsidR="00F01959" w:rsidRPr="00DF4A1B" w:rsidRDefault="00F01959" w:rsidP="00F01959">
      <w:pPr>
        <w:spacing w:line="200" w:lineRule="exact"/>
        <w:jc w:val="center"/>
        <w:rPr>
          <w:sz w:val="12"/>
          <w:szCs w:val="12"/>
        </w:rPr>
      </w:pPr>
    </w:p>
    <w:p w14:paraId="2684F261" w14:textId="41E12DE7" w:rsidR="00F01959" w:rsidRPr="00587D0D" w:rsidRDefault="00F01959" w:rsidP="00F01959">
      <w:pPr>
        <w:spacing w:line="200" w:lineRule="exact"/>
        <w:jc w:val="center"/>
      </w:pPr>
    </w:p>
    <w:p w14:paraId="27983852" w14:textId="15B56946"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14:paraId="049E8614" w14:textId="77777777" w:rsidTr="00126E09">
        <w:trPr>
          <w:trHeight w:val="1669"/>
        </w:trPr>
        <w:tc>
          <w:tcPr>
            <w:tcW w:w="2126" w:type="dxa"/>
            <w:shd w:val="clear" w:color="auto" w:fill="auto"/>
          </w:tcPr>
          <w:p w14:paraId="54FB6A15" w14:textId="77777777" w:rsidR="00F01959" w:rsidRPr="00587D0D" w:rsidRDefault="00F01959" w:rsidP="00CA6987">
            <w:r w:rsidRPr="00587D0D">
              <w:rPr>
                <w:noProof/>
                <w:lang w:eastAsia="fr-FR"/>
              </w:rPr>
              <w:drawing>
                <wp:anchor distT="0" distB="0" distL="114300" distR="114300" simplePos="0" relativeHeight="251667456" behindDoc="0" locked="0" layoutInCell="1" allowOverlap="1" wp14:anchorId="508A555A" wp14:editId="6774AD5E">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14:sizeRelH relativeFrom="page">
                    <wp14:pctWidth>0</wp14:pctWidth>
                  </wp14:sizeRelH>
                  <wp14:sizeRelV relativeFrom="page">
                    <wp14:pctHeight>0</wp14:pctHeight>
                  </wp14:sizeRelV>
                </wp:anchor>
              </w:drawing>
            </w:r>
          </w:p>
          <w:p w14:paraId="4C219D7E" w14:textId="77777777" w:rsidR="00F01959" w:rsidRPr="00587D0D" w:rsidRDefault="00F01959" w:rsidP="00CA6987"/>
          <w:p w14:paraId="40A3B9E6" w14:textId="77777777" w:rsidR="00F01959" w:rsidRPr="00587D0D" w:rsidRDefault="00F01959" w:rsidP="00CA6987"/>
          <w:p w14:paraId="641F7F33" w14:textId="77777777" w:rsidR="00F01959" w:rsidRPr="00587D0D" w:rsidRDefault="00F01959" w:rsidP="00CA6987"/>
          <w:p w14:paraId="275FAEC8" w14:textId="77777777" w:rsidR="00F01959" w:rsidRPr="00587D0D" w:rsidRDefault="00F01959" w:rsidP="00CA6987"/>
          <w:p w14:paraId="1CC0EDAC" w14:textId="77777777" w:rsidR="00F01959" w:rsidRPr="00587D0D" w:rsidRDefault="00F01959" w:rsidP="00CA6987"/>
          <w:p w14:paraId="07F2E6BC" w14:textId="77777777" w:rsidR="00F01959" w:rsidRPr="00587D0D" w:rsidRDefault="00F01959" w:rsidP="00CA6987"/>
        </w:tc>
        <w:tc>
          <w:tcPr>
            <w:tcW w:w="3078" w:type="dxa"/>
            <w:shd w:val="clear" w:color="auto" w:fill="auto"/>
          </w:tcPr>
          <w:p w14:paraId="0C8A757E" w14:textId="77777777" w:rsidR="00F01959" w:rsidRPr="00587D0D" w:rsidRDefault="00F01959" w:rsidP="00CA6987">
            <w:r w:rsidRPr="00587D0D">
              <w:rPr>
                <w:b/>
                <w:bCs/>
                <w:noProof/>
                <w:lang w:eastAsia="fr-FR"/>
              </w:rPr>
              <w:drawing>
                <wp:anchor distT="0" distB="0" distL="114300" distR="114300" simplePos="0" relativeHeight="251665408" behindDoc="1" locked="0" layoutInCell="1" allowOverlap="1" wp14:anchorId="25D9E8AD" wp14:editId="33BFF07E">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14:paraId="36CA2948" w14:textId="77777777" w:rsidR="00F01959" w:rsidRPr="00587D0D" w:rsidRDefault="00F01959" w:rsidP="00CA6987">
            <w:r w:rsidRPr="00587D0D">
              <w:rPr>
                <w:noProof/>
                <w:lang w:eastAsia="fr-FR"/>
              </w:rPr>
              <w:drawing>
                <wp:anchor distT="0" distB="0" distL="114300" distR="114300" simplePos="0" relativeHeight="251666432" behindDoc="0" locked="0" layoutInCell="1" allowOverlap="1" wp14:anchorId="6579DBBA" wp14:editId="5081CA4F">
                  <wp:simplePos x="0" y="0"/>
                  <wp:positionH relativeFrom="column">
                    <wp:posOffset>187436</wp:posOffset>
                  </wp:positionH>
                  <wp:positionV relativeFrom="paragraph">
                    <wp:posOffset>195414</wp:posOffset>
                  </wp:positionV>
                  <wp:extent cx="828675" cy="838200"/>
                  <wp:effectExtent l="0" t="0" r="9525" b="0"/>
                  <wp:wrapThrough wrapText="bothSides">
                    <wp:wrapPolygon edited="0">
                      <wp:start x="0" y="0"/>
                      <wp:lineTo x="0" y="21109"/>
                      <wp:lineTo x="21352" y="21109"/>
                      <wp:lineTo x="2135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d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838200"/>
                          </a:xfrm>
                          <a:prstGeom prst="rect">
                            <a:avLst/>
                          </a:prstGeom>
                        </pic:spPr>
                      </pic:pic>
                    </a:graphicData>
                  </a:graphic>
                  <wp14:sizeRelH relativeFrom="page">
                    <wp14:pctWidth>0</wp14:pctWidth>
                  </wp14:sizeRelH>
                  <wp14:sizeRelV relativeFrom="page">
                    <wp14:pctHeight>0</wp14:pctHeight>
                  </wp14:sizeRelV>
                </wp:anchor>
              </w:drawing>
            </w:r>
          </w:p>
        </w:tc>
      </w:tr>
    </w:tbl>
    <w:p w14:paraId="6B9460D8" w14:textId="36542413" w:rsidR="00F01959" w:rsidRPr="00587D0D" w:rsidRDefault="00F01959" w:rsidP="00F01959">
      <w:pPr>
        <w:spacing w:line="200" w:lineRule="exact"/>
        <w:jc w:val="center"/>
      </w:pPr>
    </w:p>
    <w:p w14:paraId="54F8AC11" w14:textId="62EDE6BC" w:rsidR="00F01959" w:rsidRPr="00DF4A1B" w:rsidRDefault="00F01959" w:rsidP="00F01959">
      <w:pPr>
        <w:spacing w:line="200" w:lineRule="exact"/>
        <w:jc w:val="center"/>
        <w:rPr>
          <w:sz w:val="14"/>
          <w:szCs w:val="14"/>
        </w:rPr>
      </w:pPr>
    </w:p>
    <w:p w14:paraId="66798273" w14:textId="5E8E7049" w:rsidR="00F01959" w:rsidRPr="00587D0D" w:rsidRDefault="00F01959" w:rsidP="00F01959">
      <w:pPr>
        <w:spacing w:line="200" w:lineRule="exact"/>
        <w:jc w:val="center"/>
      </w:pPr>
    </w:p>
    <w:p w14:paraId="7321A57C" w14:textId="77777777" w:rsidR="00F01959" w:rsidRPr="00587D0D" w:rsidRDefault="00F01959" w:rsidP="00F01959">
      <w:pPr>
        <w:spacing w:line="200" w:lineRule="exact"/>
        <w:jc w:val="center"/>
      </w:pPr>
    </w:p>
    <w:p w14:paraId="32B161BB" w14:textId="4F45095C"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14:paraId="09AD840A" w14:textId="28287D85" w:rsidR="00FA2B57" w:rsidRPr="00587D0D" w:rsidRDefault="00FA2B57" w:rsidP="00B360E4">
      <w:pPr>
        <w:spacing w:line="200" w:lineRule="exact"/>
      </w:pPr>
    </w:p>
    <w:p w14:paraId="2E06724A" w14:textId="485B552D" w:rsidR="00F01959" w:rsidRPr="00B34482" w:rsidRDefault="00F01959" w:rsidP="00B360E4">
      <w:pPr>
        <w:spacing w:line="200" w:lineRule="exact"/>
        <w:rPr>
          <w:sz w:val="8"/>
          <w:szCs w:val="8"/>
        </w:rPr>
      </w:pPr>
    </w:p>
    <w:p w14:paraId="1D425A49" w14:textId="158E6D4D" w:rsidR="00F01959" w:rsidRPr="00587D0D" w:rsidRDefault="00F01959" w:rsidP="00B360E4">
      <w:pPr>
        <w:spacing w:line="200" w:lineRule="exact"/>
      </w:pPr>
    </w:p>
    <w:tbl>
      <w:tblPr>
        <w:tblStyle w:val="Grilledutableau"/>
        <w:tblW w:w="9127" w:type="dxa"/>
        <w:tblInd w:w="137" w:type="dxa"/>
        <w:tblLook w:val="04A0" w:firstRow="1" w:lastRow="0" w:firstColumn="1" w:lastColumn="0" w:noHBand="0" w:noVBand="1"/>
      </w:tblPr>
      <w:tblGrid>
        <w:gridCol w:w="9129"/>
      </w:tblGrid>
      <w:tr w:rsidR="00F01959" w:rsidRPr="00587D0D" w14:paraId="71BD67FF" w14:textId="77777777" w:rsidTr="002B00A0">
        <w:trPr>
          <w:trHeight w:val="2780"/>
        </w:trPr>
        <w:tc>
          <w:tcPr>
            <w:tcW w:w="9127" w:type="dxa"/>
            <w:tcBorders>
              <w:top w:val="single" w:sz="4" w:space="0" w:color="0070C0"/>
              <w:left w:val="single" w:sz="4" w:space="0" w:color="0070C0"/>
              <w:bottom w:val="single" w:sz="4" w:space="0" w:color="0070C0"/>
              <w:right w:val="single" w:sz="4" w:space="0" w:color="0070C0"/>
            </w:tcBorders>
          </w:tcPr>
          <w:p w14:paraId="2B2900A6" w14:textId="77777777" w:rsidR="00F01959" w:rsidRPr="00587D0D" w:rsidRDefault="00F01959" w:rsidP="00B360E4">
            <w:pPr>
              <w:spacing w:line="200" w:lineRule="exact"/>
            </w:pPr>
          </w:p>
          <w:p w14:paraId="2CBE6808" w14:textId="77777777" w:rsidR="00126E09" w:rsidRPr="00587D0D" w:rsidRDefault="00126E09" w:rsidP="00126E09">
            <w:pPr>
              <w:autoSpaceDE w:val="0"/>
              <w:autoSpaceDN w:val="0"/>
              <w:adjustRightInd w:val="0"/>
              <w:rPr>
                <w:rFonts w:ascii="Arial" w:hAnsi="Arial" w:cs="Arial"/>
                <w:sz w:val="6"/>
                <w:szCs w:val="6"/>
              </w:rPr>
            </w:pPr>
          </w:p>
          <w:tbl>
            <w:tblPr>
              <w:tblW w:w="8913" w:type="dxa"/>
              <w:jc w:val="center"/>
              <w:tblBorders>
                <w:top w:val="nil"/>
                <w:left w:val="nil"/>
                <w:bottom w:val="nil"/>
                <w:right w:val="nil"/>
              </w:tblBorders>
              <w:tblLook w:val="0000" w:firstRow="0" w:lastRow="0" w:firstColumn="0" w:lastColumn="0" w:noHBand="0" w:noVBand="0"/>
            </w:tblPr>
            <w:tblGrid>
              <w:gridCol w:w="8913"/>
            </w:tblGrid>
            <w:tr w:rsidR="00126E09" w:rsidRPr="00587D0D" w14:paraId="03CBB370" w14:textId="77777777" w:rsidTr="002B00A0">
              <w:trPr>
                <w:trHeight w:val="751"/>
                <w:jc w:val="center"/>
              </w:trPr>
              <w:tc>
                <w:tcPr>
                  <w:tcW w:w="0" w:type="auto"/>
                </w:tcPr>
                <w:p w14:paraId="5192B236" w14:textId="1684B089" w:rsidR="00126E09" w:rsidRPr="00587D0D" w:rsidRDefault="002B00A0" w:rsidP="002B00A0">
                  <w:pPr>
                    <w:pStyle w:val="Default"/>
                    <w:jc w:val="center"/>
                    <w:rPr>
                      <w:rFonts w:ascii="Arial" w:hAnsi="Arial" w:cs="Arial"/>
                      <w:sz w:val="36"/>
                      <w:szCs w:val="36"/>
                    </w:rPr>
                  </w:pPr>
                  <w:r w:rsidRPr="002B00A0">
                    <w:rPr>
                      <w:rFonts w:ascii="Arial" w:eastAsia="Times New Roman" w:hAnsi="Arial" w:cs="Arial"/>
                      <w:b/>
                      <w:bCs/>
                      <w:color w:val="auto"/>
                      <w:sz w:val="36"/>
                      <w:szCs w:val="36"/>
                      <w:lang w:eastAsia="en-US"/>
                    </w:rPr>
                    <w:t>Assistance technique pour le renforcement des capacités humaines en matière de Recherche et Innovation en vue d’une préparation au concours des meilleures initiatives innovantes et entrepreneuriales à</w:t>
                  </w:r>
                  <w:r>
                    <w:rPr>
                      <w:rFonts w:ascii="Arial" w:eastAsia="Times New Roman" w:hAnsi="Arial" w:cs="Arial"/>
                      <w:b/>
                      <w:bCs/>
                      <w:color w:val="auto"/>
                      <w:sz w:val="36"/>
                      <w:szCs w:val="36"/>
                      <w:lang w:eastAsia="en-US"/>
                    </w:rPr>
                    <w:t xml:space="preserve"> </w:t>
                  </w:r>
                  <w:r w:rsidR="00126E09" w:rsidRPr="00587D0D">
                    <w:rPr>
                      <w:rFonts w:ascii="Arial" w:hAnsi="Arial" w:cs="Arial"/>
                      <w:b/>
                      <w:bCs/>
                      <w:sz w:val="36"/>
                      <w:szCs w:val="36"/>
                    </w:rPr>
                    <w:t>la Faculté de Médecine Dentaire de Monastir.</w:t>
                  </w:r>
                </w:p>
              </w:tc>
            </w:tr>
          </w:tbl>
          <w:p w14:paraId="6954B9B1" w14:textId="77777777" w:rsidR="00F01959" w:rsidRPr="00587D0D" w:rsidRDefault="00F01959" w:rsidP="00B360E4">
            <w:pPr>
              <w:spacing w:line="200" w:lineRule="exact"/>
            </w:pPr>
          </w:p>
          <w:p w14:paraId="5C8EEA3F" w14:textId="42A2599D" w:rsidR="00F01959" w:rsidRPr="00587D0D" w:rsidRDefault="00F01959" w:rsidP="00B360E4">
            <w:pPr>
              <w:spacing w:line="200" w:lineRule="exact"/>
              <w:rPr>
                <w:sz w:val="14"/>
                <w:szCs w:val="14"/>
              </w:rPr>
            </w:pPr>
          </w:p>
        </w:tc>
      </w:tr>
    </w:tbl>
    <w:p w14:paraId="1403E117" w14:textId="77777777" w:rsidR="00F01959" w:rsidRPr="00587D0D" w:rsidRDefault="00F01959" w:rsidP="00B360E4">
      <w:pPr>
        <w:spacing w:line="200" w:lineRule="exact"/>
      </w:pPr>
    </w:p>
    <w:p w14:paraId="7FD774F9" w14:textId="36338797" w:rsidR="00B360E4" w:rsidRPr="00587D0D" w:rsidRDefault="00B360E4" w:rsidP="00B360E4">
      <w:pPr>
        <w:spacing w:before="17" w:line="240" w:lineRule="exact"/>
        <w:rPr>
          <w:sz w:val="24"/>
          <w:szCs w:val="24"/>
        </w:rPr>
      </w:pPr>
    </w:p>
    <w:p w14:paraId="33AC56A7" w14:textId="13A99743" w:rsidR="00B360E4" w:rsidRPr="00587D0D" w:rsidRDefault="00C50B9F" w:rsidP="00B360E4">
      <w:pPr>
        <w:spacing w:before="4"/>
        <w:jc w:val="center"/>
        <w:rPr>
          <w:rFonts w:ascii="Arial" w:eastAsia="Arial" w:hAnsi="Arial" w:cs="Arial"/>
          <w:sz w:val="28"/>
          <w:szCs w:val="28"/>
        </w:rPr>
      </w:pPr>
      <w:r w:rsidRPr="00587D0D">
        <w:rPr>
          <w:noProof/>
          <w:lang w:eastAsia="fr-FR"/>
        </w:rPr>
        <w:drawing>
          <wp:anchor distT="0" distB="0" distL="114300" distR="114300" simplePos="0" relativeHeight="251663360" behindDoc="0" locked="0" layoutInCell="1" allowOverlap="1" wp14:anchorId="4108085C" wp14:editId="5B75C85A">
            <wp:simplePos x="0" y="0"/>
            <wp:positionH relativeFrom="margin">
              <wp:posOffset>2413248</wp:posOffset>
            </wp:positionH>
            <wp:positionV relativeFrom="paragraph">
              <wp:posOffset>39094</wp:posOffset>
            </wp:positionV>
            <wp:extent cx="942857" cy="1060174"/>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564" cy="1063218"/>
                    </a:xfrm>
                    <a:prstGeom prst="rect">
                      <a:avLst/>
                    </a:prstGeom>
                  </pic:spPr>
                </pic:pic>
              </a:graphicData>
            </a:graphic>
            <wp14:sizeRelH relativeFrom="page">
              <wp14:pctWidth>0</wp14:pctWidth>
            </wp14:sizeRelH>
            <wp14:sizeRelV relativeFrom="page">
              <wp14:pctHeight>0</wp14:pctHeight>
            </wp14:sizeRelV>
          </wp:anchor>
        </w:drawing>
      </w:r>
    </w:p>
    <w:p w14:paraId="75851FC7" w14:textId="7817E399" w:rsidR="00B360E4" w:rsidRPr="00587D0D" w:rsidRDefault="00B360E4" w:rsidP="00B360E4">
      <w:pPr>
        <w:spacing w:before="4"/>
        <w:jc w:val="center"/>
        <w:rPr>
          <w:rFonts w:ascii="Arial" w:eastAsia="Arial" w:hAnsi="Arial" w:cs="Arial"/>
          <w:sz w:val="28"/>
          <w:szCs w:val="28"/>
        </w:rPr>
      </w:pPr>
    </w:p>
    <w:p w14:paraId="0F2110B4" w14:textId="7965B73A" w:rsidR="00B360E4" w:rsidRPr="00587D0D" w:rsidRDefault="00B360E4" w:rsidP="00B360E4">
      <w:pPr>
        <w:spacing w:before="4"/>
        <w:jc w:val="center"/>
        <w:rPr>
          <w:rFonts w:ascii="Arial" w:eastAsia="Arial" w:hAnsi="Arial" w:cs="Arial"/>
          <w:sz w:val="28"/>
          <w:szCs w:val="28"/>
        </w:rPr>
      </w:pPr>
    </w:p>
    <w:p w14:paraId="028A832A" w14:textId="0FD46B28" w:rsidR="00B360E4" w:rsidRPr="00587D0D" w:rsidRDefault="00B360E4" w:rsidP="00B360E4">
      <w:pPr>
        <w:spacing w:before="4"/>
        <w:jc w:val="center"/>
        <w:rPr>
          <w:rFonts w:ascii="Arial" w:eastAsia="Arial" w:hAnsi="Arial" w:cs="Arial"/>
          <w:sz w:val="28"/>
          <w:szCs w:val="28"/>
        </w:rPr>
      </w:pPr>
    </w:p>
    <w:p w14:paraId="16D69776" w14:textId="236E36A7" w:rsidR="00B360E4" w:rsidRPr="00587D0D" w:rsidRDefault="00B360E4" w:rsidP="00B360E4">
      <w:pPr>
        <w:spacing w:before="4"/>
        <w:jc w:val="center"/>
        <w:rPr>
          <w:rFonts w:ascii="Arial" w:eastAsia="Arial" w:hAnsi="Arial" w:cs="Arial"/>
          <w:sz w:val="28"/>
          <w:szCs w:val="28"/>
        </w:rPr>
      </w:pPr>
    </w:p>
    <w:p w14:paraId="417D3BFF" w14:textId="34B48279" w:rsidR="00B360E4" w:rsidRPr="00587D0D" w:rsidRDefault="00B360E4" w:rsidP="00B360E4">
      <w:pPr>
        <w:spacing w:before="4"/>
        <w:jc w:val="center"/>
        <w:rPr>
          <w:rFonts w:ascii="Arial" w:eastAsia="Arial" w:hAnsi="Arial" w:cs="Arial"/>
          <w:sz w:val="28"/>
          <w:szCs w:val="28"/>
        </w:rPr>
      </w:pPr>
    </w:p>
    <w:p w14:paraId="64A8DA9A" w14:textId="77777777" w:rsidR="00E56A55" w:rsidRPr="00E56A55" w:rsidRDefault="00E56A55" w:rsidP="00B360E4">
      <w:pPr>
        <w:spacing w:before="4"/>
        <w:jc w:val="center"/>
        <w:rPr>
          <w:rFonts w:ascii="Arial" w:eastAsia="Arial" w:hAnsi="Arial" w:cs="Arial"/>
          <w:sz w:val="10"/>
          <w:szCs w:val="10"/>
        </w:rPr>
      </w:pPr>
    </w:p>
    <w:p w14:paraId="40C11C72" w14:textId="133CAD24" w:rsidR="00880E9F" w:rsidRPr="00587D0D" w:rsidRDefault="001C5A68" w:rsidP="001C5A68">
      <w:pPr>
        <w:spacing w:before="4"/>
        <w:jc w:val="center"/>
        <w:rPr>
          <w:rFonts w:ascii="Arial" w:eastAsia="Arial" w:hAnsi="Arial" w:cs="Arial"/>
          <w:sz w:val="28"/>
          <w:szCs w:val="28"/>
        </w:rPr>
        <w:sectPr w:rsidR="00880E9F" w:rsidRPr="00587D0D" w:rsidSect="00126E09">
          <w:pgSz w:w="11920" w:h="16840"/>
          <w:pgMar w:top="426" w:right="1417" w:bottom="1417" w:left="1417" w:header="720" w:footer="720" w:gutter="0"/>
          <w:cols w:space="720"/>
          <w:docGrid w:linePitch="272"/>
        </w:sectPr>
      </w:pPr>
      <w:r>
        <w:rPr>
          <w:rFonts w:ascii="Arial" w:eastAsia="Arial" w:hAnsi="Arial" w:cs="Arial"/>
          <w:b/>
          <w:bCs/>
          <w:sz w:val="28"/>
          <w:szCs w:val="28"/>
        </w:rPr>
        <w:t xml:space="preserve">Février </w:t>
      </w:r>
      <w:r w:rsidR="00B360E4" w:rsidRPr="00587D0D">
        <w:rPr>
          <w:rFonts w:ascii="Arial" w:eastAsia="Arial" w:hAnsi="Arial" w:cs="Arial"/>
          <w:b/>
          <w:bCs/>
          <w:sz w:val="28"/>
          <w:szCs w:val="28"/>
        </w:rPr>
        <w:t>202</w:t>
      </w:r>
      <w:r>
        <w:rPr>
          <w:rFonts w:ascii="Arial" w:eastAsia="Arial" w:hAnsi="Arial" w:cs="Arial"/>
          <w:b/>
          <w:bCs/>
          <w:sz w:val="28"/>
          <w:szCs w:val="28"/>
        </w:rPr>
        <w:t>2</w:t>
      </w:r>
    </w:p>
    <w:p w14:paraId="28448ED7" w14:textId="2CD68540" w:rsidR="00126E09" w:rsidRPr="00587D0D" w:rsidRDefault="00126E09" w:rsidP="00391EF2">
      <w:pPr>
        <w:spacing w:before="4"/>
        <w:jc w:val="center"/>
        <w:rPr>
          <w:rFonts w:ascii="Arial" w:eastAsia="Arial" w:hAnsi="Arial" w:cs="Arial"/>
          <w:b/>
          <w:bCs/>
          <w:sz w:val="28"/>
          <w:szCs w:val="28"/>
        </w:rPr>
      </w:pPr>
    </w:p>
    <w:p w14:paraId="3CC2B07C" w14:textId="610A1B15" w:rsidR="00126E09" w:rsidRPr="00587D0D" w:rsidRDefault="00126E09" w:rsidP="00391EF2">
      <w:pPr>
        <w:spacing w:before="4"/>
        <w:jc w:val="center"/>
        <w:rPr>
          <w:rFonts w:ascii="Arial" w:eastAsia="Arial" w:hAnsi="Arial" w:cs="Arial"/>
          <w:b/>
          <w:bCs/>
          <w:sz w:val="28"/>
          <w:szCs w:val="28"/>
        </w:rPr>
      </w:pPr>
    </w:p>
    <w:p w14:paraId="5BBDCDCB" w14:textId="77777777" w:rsidR="00126E09" w:rsidRPr="00587D0D" w:rsidRDefault="00126E09" w:rsidP="00391EF2">
      <w:pPr>
        <w:spacing w:before="4"/>
        <w:jc w:val="center"/>
        <w:rPr>
          <w:rFonts w:ascii="Arial" w:eastAsia="Arial" w:hAnsi="Arial" w:cs="Arial"/>
          <w:b/>
          <w:bCs/>
          <w:sz w:val="28"/>
          <w:szCs w:val="28"/>
        </w:rPr>
      </w:pPr>
    </w:p>
    <w:p w14:paraId="55558E88" w14:textId="77777777"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268275349"/>
        <w:docPartObj>
          <w:docPartGallery w:val="Table of Contents"/>
          <w:docPartUnique/>
        </w:docPartObj>
      </w:sdtPr>
      <w:sdtEndPr>
        <w:rPr>
          <w:b/>
          <w:bCs/>
        </w:rPr>
      </w:sdtEndPr>
      <w:sdtContent>
        <w:p w14:paraId="26E34C57" w14:textId="3307AB86" w:rsidR="00134FE9" w:rsidRPr="00587D0D" w:rsidRDefault="00134FE9" w:rsidP="00134FE9">
          <w:pPr>
            <w:pStyle w:val="En-ttedetabledesmatires"/>
            <w:jc w:val="center"/>
            <w:rPr>
              <w:b/>
              <w:bCs/>
              <w:color w:val="auto"/>
              <w:sz w:val="36"/>
              <w:szCs w:val="36"/>
              <w:u w:val="single"/>
              <w:lang w:val="fr-FR"/>
            </w:rPr>
          </w:pPr>
          <w:r w:rsidRPr="00587D0D">
            <w:rPr>
              <w:b/>
              <w:bCs/>
              <w:color w:val="auto"/>
              <w:sz w:val="36"/>
              <w:szCs w:val="36"/>
              <w:u w:val="single"/>
              <w:lang w:val="fr-FR"/>
            </w:rPr>
            <w:t>Table des matières</w:t>
          </w:r>
        </w:p>
        <w:p w14:paraId="7F332A95" w14:textId="77777777" w:rsidR="00587D0D" w:rsidRPr="00587D0D" w:rsidRDefault="00587D0D" w:rsidP="00587D0D"/>
        <w:p w14:paraId="68F58A57" w14:textId="77777777" w:rsidR="00587D0D" w:rsidRPr="00587D0D" w:rsidRDefault="00587D0D" w:rsidP="00587D0D"/>
        <w:p w14:paraId="2EC92152" w14:textId="77777777" w:rsidR="00587D0D" w:rsidRPr="00587D0D" w:rsidRDefault="00587D0D" w:rsidP="00587D0D"/>
        <w:p w14:paraId="484C1204" w14:textId="77777777" w:rsidR="00126E09" w:rsidRPr="00587D0D" w:rsidRDefault="00126E09" w:rsidP="00126E09"/>
        <w:p w14:paraId="2E4B4422" w14:textId="77777777" w:rsidR="00134FE9" w:rsidRPr="00587D0D" w:rsidRDefault="00134FE9" w:rsidP="00134FE9"/>
        <w:p w14:paraId="201AA7DA" w14:textId="14486F3B" w:rsidR="00263B98" w:rsidRPr="00144643" w:rsidRDefault="00134FE9" w:rsidP="00263B98">
          <w:pPr>
            <w:pStyle w:val="TM1"/>
            <w:spacing w:line="480" w:lineRule="auto"/>
            <w:rPr>
              <w:rStyle w:val="Lienhypertexte"/>
              <w:rFonts w:eastAsia="Arial"/>
              <w:sz w:val="24"/>
              <w:szCs w:val="24"/>
            </w:rPr>
          </w:pPr>
          <w:r w:rsidRPr="00587D0D">
            <w:rPr>
              <w:b/>
              <w:bCs/>
            </w:rPr>
            <w:fldChar w:fldCharType="begin"/>
          </w:r>
          <w:r w:rsidRPr="00587D0D">
            <w:rPr>
              <w:b/>
              <w:bCs/>
            </w:rPr>
            <w:instrText xml:space="preserve"> TOC \o "1-3" \h \z \u </w:instrText>
          </w:r>
          <w:r w:rsidRPr="00587D0D">
            <w:rPr>
              <w:b/>
              <w:bCs/>
            </w:rPr>
            <w:fldChar w:fldCharType="separate"/>
          </w:r>
          <w:hyperlink w:anchor="_Toc73057416" w:history="1">
            <w:r w:rsidR="00263B98" w:rsidRPr="00144643">
              <w:rPr>
                <w:rStyle w:val="Lienhypertexte"/>
                <w:rFonts w:eastAsia="Arial"/>
                <w:noProof/>
                <w:sz w:val="24"/>
                <w:szCs w:val="24"/>
              </w:rPr>
              <w:t>1-</w:t>
            </w:r>
            <w:r w:rsidR="00263B98" w:rsidRPr="00144643">
              <w:rPr>
                <w:rStyle w:val="Lienhypertexte"/>
                <w:rFonts w:eastAsia="Arial"/>
                <w:sz w:val="24"/>
                <w:szCs w:val="24"/>
              </w:rPr>
              <w:tab/>
            </w:r>
            <w:r w:rsidR="00263B98" w:rsidRPr="00144643">
              <w:rPr>
                <w:rStyle w:val="Lienhypertexte"/>
                <w:rFonts w:eastAsia="Arial"/>
                <w:noProof/>
                <w:sz w:val="24"/>
                <w:szCs w:val="24"/>
              </w:rPr>
              <w:t>CONTEXTE  ET  JUSTIFICATION  DE  LA  MISSION</w:t>
            </w:r>
            <w:r w:rsidR="00263B98" w:rsidRPr="00144643">
              <w:rPr>
                <w:rStyle w:val="Lienhypertexte"/>
                <w:rFonts w:eastAsia="Arial"/>
                <w:webHidden/>
              </w:rPr>
              <w:tab/>
            </w:r>
            <w:r w:rsidR="00263B98" w:rsidRPr="00144643">
              <w:rPr>
                <w:rStyle w:val="Lienhypertexte"/>
                <w:rFonts w:eastAsia="Arial"/>
                <w:webHidden/>
              </w:rPr>
              <w:fldChar w:fldCharType="begin"/>
            </w:r>
            <w:r w:rsidR="00263B98" w:rsidRPr="00144643">
              <w:rPr>
                <w:rStyle w:val="Lienhypertexte"/>
                <w:rFonts w:eastAsia="Arial"/>
                <w:webHidden/>
              </w:rPr>
              <w:instrText xml:space="preserve"> PAGEREF _Toc73057416 \h </w:instrText>
            </w:r>
            <w:r w:rsidR="00263B98" w:rsidRPr="00144643">
              <w:rPr>
                <w:rStyle w:val="Lienhypertexte"/>
                <w:rFonts w:eastAsia="Arial"/>
                <w:webHidden/>
              </w:rPr>
            </w:r>
            <w:r w:rsidR="00263B98" w:rsidRPr="00144643">
              <w:rPr>
                <w:rStyle w:val="Lienhypertexte"/>
                <w:rFonts w:eastAsia="Arial"/>
                <w:webHidden/>
              </w:rPr>
              <w:fldChar w:fldCharType="separate"/>
            </w:r>
            <w:r w:rsidR="00916108">
              <w:rPr>
                <w:rStyle w:val="Lienhypertexte"/>
                <w:rFonts w:eastAsia="Arial"/>
                <w:noProof/>
                <w:webHidden/>
              </w:rPr>
              <w:t>3</w:t>
            </w:r>
            <w:r w:rsidR="00263B98" w:rsidRPr="00144643">
              <w:rPr>
                <w:rStyle w:val="Lienhypertexte"/>
                <w:rFonts w:eastAsia="Arial"/>
                <w:webHidden/>
              </w:rPr>
              <w:fldChar w:fldCharType="end"/>
            </w:r>
          </w:hyperlink>
        </w:p>
        <w:p w14:paraId="39A606E6" w14:textId="469CC112" w:rsidR="00263B98" w:rsidRPr="00263B98" w:rsidRDefault="0076663A" w:rsidP="00263B98">
          <w:pPr>
            <w:pStyle w:val="TM1"/>
            <w:spacing w:line="480" w:lineRule="auto"/>
            <w:rPr>
              <w:rFonts w:asciiTheme="minorHAnsi" w:eastAsiaTheme="minorEastAsia" w:hAnsiTheme="minorHAnsi" w:cstheme="minorBidi"/>
              <w:noProof/>
              <w:sz w:val="28"/>
              <w:szCs w:val="28"/>
              <w:lang w:eastAsia="fr-FR"/>
            </w:rPr>
          </w:pPr>
          <w:hyperlink w:anchor="_Toc73057417" w:history="1">
            <w:r w:rsidR="00263B98" w:rsidRPr="00144643">
              <w:rPr>
                <w:rStyle w:val="Lienhypertexte"/>
                <w:rFonts w:eastAsia="Arial"/>
                <w:noProof/>
                <w:sz w:val="24"/>
                <w:szCs w:val="24"/>
              </w:rPr>
              <w:t>2-</w:t>
            </w:r>
            <w:r w:rsidR="00263B98" w:rsidRPr="00144643">
              <w:rPr>
                <w:rStyle w:val="Lienhypertexte"/>
                <w:rFonts w:eastAsia="Arial"/>
                <w:sz w:val="24"/>
                <w:szCs w:val="24"/>
              </w:rPr>
              <w:tab/>
            </w:r>
            <w:r w:rsidR="00263B98" w:rsidRPr="00144643">
              <w:rPr>
                <w:rStyle w:val="Lienhypertexte"/>
                <w:rFonts w:eastAsia="Arial"/>
                <w:noProof/>
                <w:sz w:val="24"/>
                <w:szCs w:val="24"/>
              </w:rPr>
              <w:t>OBJECTIFS DE LA MISSION</w:t>
            </w:r>
            <w:r w:rsidR="00263B98" w:rsidRPr="00144643">
              <w:rPr>
                <w:rStyle w:val="Lienhypertexte"/>
                <w:rFonts w:eastAsia="Arial"/>
                <w:webHidden/>
              </w:rPr>
              <w:tab/>
            </w:r>
            <w:r w:rsidR="00263B98" w:rsidRPr="00144643">
              <w:rPr>
                <w:rStyle w:val="Lienhypertexte"/>
                <w:rFonts w:eastAsia="Arial"/>
                <w:webHidden/>
              </w:rPr>
              <w:fldChar w:fldCharType="begin"/>
            </w:r>
            <w:r w:rsidR="00263B98" w:rsidRPr="00144643">
              <w:rPr>
                <w:rStyle w:val="Lienhypertexte"/>
                <w:rFonts w:eastAsia="Arial"/>
                <w:webHidden/>
              </w:rPr>
              <w:instrText xml:space="preserve"> PAGEREF _Toc73057417 \h </w:instrText>
            </w:r>
            <w:r w:rsidR="00263B98" w:rsidRPr="00144643">
              <w:rPr>
                <w:rStyle w:val="Lienhypertexte"/>
                <w:rFonts w:eastAsia="Arial"/>
                <w:webHidden/>
              </w:rPr>
            </w:r>
            <w:r w:rsidR="00263B98" w:rsidRPr="00144643">
              <w:rPr>
                <w:rStyle w:val="Lienhypertexte"/>
                <w:rFonts w:eastAsia="Arial"/>
                <w:webHidden/>
              </w:rPr>
              <w:fldChar w:fldCharType="separate"/>
            </w:r>
            <w:r w:rsidR="00916108">
              <w:rPr>
                <w:rStyle w:val="Lienhypertexte"/>
                <w:rFonts w:eastAsia="Arial"/>
                <w:noProof/>
                <w:webHidden/>
              </w:rPr>
              <w:t>3</w:t>
            </w:r>
            <w:r w:rsidR="00263B98" w:rsidRPr="00144643">
              <w:rPr>
                <w:rStyle w:val="Lienhypertexte"/>
                <w:rFonts w:eastAsia="Arial"/>
                <w:webHidden/>
              </w:rPr>
              <w:fldChar w:fldCharType="end"/>
            </w:r>
          </w:hyperlink>
        </w:p>
        <w:p w14:paraId="316381F1" w14:textId="6919BFE8" w:rsidR="00263B98" w:rsidRPr="00263B98" w:rsidRDefault="0076663A" w:rsidP="00263B98">
          <w:pPr>
            <w:pStyle w:val="TM1"/>
            <w:spacing w:line="480" w:lineRule="auto"/>
            <w:rPr>
              <w:rFonts w:asciiTheme="minorHAnsi" w:eastAsiaTheme="minorEastAsia" w:hAnsiTheme="minorHAnsi" w:cstheme="minorBidi"/>
              <w:noProof/>
              <w:sz w:val="28"/>
              <w:szCs w:val="28"/>
              <w:lang w:eastAsia="fr-FR"/>
            </w:rPr>
          </w:pPr>
          <w:hyperlink w:anchor="_Toc73057418" w:history="1">
            <w:r w:rsidR="00263B98" w:rsidRPr="00263B98">
              <w:rPr>
                <w:rStyle w:val="Lienhypertexte"/>
                <w:rFonts w:eastAsia="Arial"/>
                <w:noProof/>
                <w:sz w:val="24"/>
                <w:szCs w:val="24"/>
              </w:rPr>
              <w:t>3-</w:t>
            </w:r>
            <w:r w:rsidR="00263B98" w:rsidRPr="00263B98">
              <w:rPr>
                <w:rFonts w:asciiTheme="minorHAnsi" w:eastAsiaTheme="minorEastAsia" w:hAnsiTheme="minorHAnsi" w:cstheme="minorBidi"/>
                <w:noProof/>
                <w:sz w:val="28"/>
                <w:szCs w:val="28"/>
                <w:lang w:eastAsia="fr-FR"/>
              </w:rPr>
              <w:tab/>
            </w:r>
            <w:r w:rsidR="00263B98" w:rsidRPr="00263B98">
              <w:rPr>
                <w:rStyle w:val="Lienhypertexte"/>
                <w:rFonts w:eastAsia="Arial"/>
                <w:noProof/>
                <w:sz w:val="24"/>
                <w:szCs w:val="24"/>
              </w:rPr>
              <w:t>LIV</w:t>
            </w:r>
            <w:r w:rsidR="00263B98" w:rsidRPr="00263B98">
              <w:rPr>
                <w:rStyle w:val="Lienhypertexte"/>
                <w:noProof/>
                <w:sz w:val="24"/>
                <w:szCs w:val="24"/>
              </w:rPr>
              <w:t>RAB</w:t>
            </w:r>
            <w:r w:rsidR="00263B98" w:rsidRPr="00263B98">
              <w:rPr>
                <w:rStyle w:val="Lienhypertexte"/>
                <w:rFonts w:eastAsia="Arial"/>
                <w:noProof/>
                <w:sz w:val="24"/>
                <w:szCs w:val="24"/>
              </w:rPr>
              <w:t>LES</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_Toc73057418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3</w:t>
            </w:r>
            <w:r w:rsidR="00263B98" w:rsidRPr="00263B98">
              <w:rPr>
                <w:noProof/>
                <w:webHidden/>
                <w:sz w:val="24"/>
                <w:szCs w:val="24"/>
              </w:rPr>
              <w:fldChar w:fldCharType="end"/>
            </w:r>
          </w:hyperlink>
        </w:p>
        <w:p w14:paraId="517CD2F7" w14:textId="1ABA527F" w:rsidR="00263B98" w:rsidRPr="00263B98" w:rsidRDefault="0076663A" w:rsidP="00263B98">
          <w:pPr>
            <w:pStyle w:val="TM1"/>
            <w:spacing w:line="480" w:lineRule="auto"/>
            <w:rPr>
              <w:rFonts w:asciiTheme="minorHAnsi" w:eastAsiaTheme="minorEastAsia" w:hAnsiTheme="minorHAnsi" w:cstheme="minorBidi"/>
              <w:noProof/>
              <w:sz w:val="28"/>
              <w:szCs w:val="28"/>
              <w:lang w:eastAsia="fr-FR"/>
            </w:rPr>
          </w:pPr>
          <w:hyperlink w:anchor="_Toc73057419" w:history="1">
            <w:r w:rsidR="00263B98" w:rsidRPr="00263B98">
              <w:rPr>
                <w:rStyle w:val="Lienhypertexte"/>
                <w:rFonts w:ascii="Cambria" w:hAnsi="Cambria" w:cs="Cambria"/>
                <w:noProof/>
                <w:sz w:val="24"/>
                <w:szCs w:val="24"/>
              </w:rPr>
              <w:t xml:space="preserve">4- </w:t>
            </w:r>
            <w:r w:rsidR="00263B98">
              <w:rPr>
                <w:rStyle w:val="Lienhypertexte"/>
                <w:rFonts w:ascii="Cambria" w:hAnsi="Cambria" w:cs="Cambria"/>
                <w:noProof/>
                <w:sz w:val="24"/>
                <w:szCs w:val="24"/>
              </w:rPr>
              <w:t xml:space="preserve">  </w:t>
            </w:r>
            <w:r w:rsidR="00263B98" w:rsidRPr="00263B98">
              <w:rPr>
                <w:rStyle w:val="Lienhypertexte"/>
                <w:noProof/>
                <w:sz w:val="24"/>
                <w:szCs w:val="24"/>
              </w:rPr>
              <w:t>DUREE ET LIEU D’EXECUTION DE LA MISSION</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_Toc73057419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4</w:t>
            </w:r>
            <w:r w:rsidR="00263B98" w:rsidRPr="00263B98">
              <w:rPr>
                <w:noProof/>
                <w:webHidden/>
                <w:sz w:val="24"/>
                <w:szCs w:val="24"/>
              </w:rPr>
              <w:fldChar w:fldCharType="end"/>
            </w:r>
          </w:hyperlink>
        </w:p>
        <w:p w14:paraId="3CB63475" w14:textId="67E4FFCE" w:rsidR="00263B98" w:rsidRPr="00263B98" w:rsidRDefault="0076663A" w:rsidP="00263B98">
          <w:pPr>
            <w:pStyle w:val="TM1"/>
            <w:spacing w:line="480" w:lineRule="auto"/>
            <w:rPr>
              <w:rFonts w:asciiTheme="minorHAnsi" w:eastAsiaTheme="minorEastAsia" w:hAnsiTheme="minorHAnsi" w:cstheme="minorBidi"/>
              <w:noProof/>
              <w:sz w:val="28"/>
              <w:szCs w:val="28"/>
              <w:lang w:eastAsia="fr-FR"/>
            </w:rPr>
          </w:pPr>
          <w:hyperlink w:anchor="_Toc73057420" w:history="1">
            <w:r w:rsidR="00263B98" w:rsidRPr="00263B98">
              <w:rPr>
                <w:rStyle w:val="Lienhypertexte"/>
                <w:noProof/>
                <w:sz w:val="24"/>
                <w:szCs w:val="24"/>
              </w:rPr>
              <w:t xml:space="preserve">5- </w:t>
            </w:r>
            <w:r w:rsidR="00263B98">
              <w:rPr>
                <w:rStyle w:val="Lienhypertexte"/>
                <w:noProof/>
                <w:sz w:val="24"/>
                <w:szCs w:val="24"/>
              </w:rPr>
              <w:t xml:space="preserve">  </w:t>
            </w:r>
            <w:r w:rsidR="00263B98" w:rsidRPr="00263B98">
              <w:rPr>
                <w:rStyle w:val="Lienhypertexte"/>
                <w:noProof/>
                <w:sz w:val="24"/>
                <w:szCs w:val="24"/>
              </w:rPr>
              <w:t>QUALIFICATIONS ET COMPETENCES DU CONSULTANT :</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_Toc73057420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4</w:t>
            </w:r>
            <w:r w:rsidR="00263B98" w:rsidRPr="00263B98">
              <w:rPr>
                <w:noProof/>
                <w:webHidden/>
                <w:sz w:val="24"/>
                <w:szCs w:val="24"/>
              </w:rPr>
              <w:fldChar w:fldCharType="end"/>
            </w:r>
          </w:hyperlink>
        </w:p>
        <w:p w14:paraId="35074778" w14:textId="5C7BC11A" w:rsidR="00263B98" w:rsidRPr="00263B98" w:rsidRDefault="0076663A" w:rsidP="00263B98">
          <w:pPr>
            <w:pStyle w:val="TM1"/>
            <w:spacing w:line="480" w:lineRule="auto"/>
            <w:rPr>
              <w:rFonts w:asciiTheme="minorHAnsi" w:eastAsiaTheme="minorEastAsia" w:hAnsiTheme="minorHAnsi" w:cstheme="minorBidi"/>
              <w:noProof/>
              <w:sz w:val="28"/>
              <w:szCs w:val="28"/>
              <w:lang w:eastAsia="fr-FR"/>
            </w:rPr>
          </w:pPr>
          <w:hyperlink w:anchor="_Toc73057421" w:history="1">
            <w:r w:rsidR="00263B98" w:rsidRPr="00263B98">
              <w:rPr>
                <w:rStyle w:val="Lienhypertexte"/>
                <w:noProof/>
                <w:sz w:val="24"/>
                <w:szCs w:val="24"/>
              </w:rPr>
              <w:t xml:space="preserve">6- </w:t>
            </w:r>
            <w:r w:rsidR="00263B98">
              <w:rPr>
                <w:rStyle w:val="Lienhypertexte"/>
                <w:noProof/>
                <w:sz w:val="24"/>
                <w:szCs w:val="24"/>
              </w:rPr>
              <w:t xml:space="preserve">  </w:t>
            </w:r>
            <w:r w:rsidR="00263B98" w:rsidRPr="00263B98">
              <w:rPr>
                <w:rStyle w:val="Lienhypertexte"/>
                <w:noProof/>
                <w:sz w:val="24"/>
                <w:szCs w:val="24"/>
              </w:rPr>
              <w:t>MODE DE SELECTION ET NEGOCIATION DU CONTRAT</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_Toc73057421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5</w:t>
            </w:r>
            <w:r w:rsidR="00263B98" w:rsidRPr="00263B98">
              <w:rPr>
                <w:noProof/>
                <w:webHidden/>
                <w:sz w:val="24"/>
                <w:szCs w:val="24"/>
              </w:rPr>
              <w:fldChar w:fldCharType="end"/>
            </w:r>
          </w:hyperlink>
        </w:p>
        <w:p w14:paraId="734D8DB3" w14:textId="6A114171" w:rsidR="00263B98" w:rsidRPr="00263B98" w:rsidRDefault="0076663A"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2" w:history="1">
            <w:r w:rsidR="00263B98" w:rsidRPr="00263B98">
              <w:rPr>
                <w:rStyle w:val="Lienhypertexte"/>
                <w:noProof/>
                <w:sz w:val="24"/>
                <w:szCs w:val="24"/>
              </w:rPr>
              <w:t xml:space="preserve">7- </w:t>
            </w:r>
            <w:r w:rsidR="00263B98">
              <w:rPr>
                <w:rStyle w:val="Lienhypertexte"/>
                <w:noProof/>
                <w:sz w:val="24"/>
                <w:szCs w:val="24"/>
              </w:rPr>
              <w:t xml:space="preserve">  </w:t>
            </w:r>
            <w:r w:rsidR="00263B98" w:rsidRPr="00263B98">
              <w:rPr>
                <w:rStyle w:val="Lienhypertexte"/>
                <w:noProof/>
                <w:sz w:val="24"/>
                <w:szCs w:val="24"/>
              </w:rPr>
              <w:t>CONFLITS D’INTERETS</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_Toc73057422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5</w:t>
            </w:r>
            <w:r w:rsidR="00263B98" w:rsidRPr="00263B98">
              <w:rPr>
                <w:noProof/>
                <w:webHidden/>
                <w:sz w:val="24"/>
                <w:szCs w:val="24"/>
              </w:rPr>
              <w:fldChar w:fldCharType="end"/>
            </w:r>
          </w:hyperlink>
        </w:p>
        <w:p w14:paraId="0141F455" w14:textId="68F0F72E" w:rsidR="00263B98" w:rsidRPr="00263B98" w:rsidRDefault="0076663A"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3" w:history="1">
            <w:r w:rsidR="00263B98" w:rsidRPr="00263B98">
              <w:rPr>
                <w:rStyle w:val="Lienhypertexte"/>
                <w:noProof/>
                <w:sz w:val="24"/>
                <w:szCs w:val="24"/>
              </w:rPr>
              <w:t>8-</w:t>
            </w:r>
            <w:r w:rsidR="00263B98">
              <w:rPr>
                <w:rStyle w:val="Lienhypertexte"/>
                <w:noProof/>
                <w:sz w:val="24"/>
                <w:szCs w:val="24"/>
              </w:rPr>
              <w:t xml:space="preserve">  </w:t>
            </w:r>
            <w:r w:rsidR="00263B98" w:rsidRPr="00263B98">
              <w:rPr>
                <w:rStyle w:val="Lienhypertexte"/>
                <w:noProof/>
                <w:sz w:val="24"/>
                <w:szCs w:val="24"/>
              </w:rPr>
              <w:t xml:space="preserve"> CONFIDENTIALITE</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_Toc73057423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6</w:t>
            </w:r>
            <w:r w:rsidR="00263B98" w:rsidRPr="00263B98">
              <w:rPr>
                <w:noProof/>
                <w:webHidden/>
                <w:sz w:val="24"/>
                <w:szCs w:val="24"/>
              </w:rPr>
              <w:fldChar w:fldCharType="end"/>
            </w:r>
          </w:hyperlink>
        </w:p>
        <w:p w14:paraId="5A470E5C" w14:textId="7910EE36" w:rsidR="00263B98" w:rsidRPr="00263B98" w:rsidRDefault="0076663A" w:rsidP="00263B98">
          <w:pPr>
            <w:pStyle w:val="TM2"/>
            <w:tabs>
              <w:tab w:val="right" w:leader="dot" w:pos="9076"/>
            </w:tabs>
            <w:spacing w:line="480" w:lineRule="auto"/>
            <w:ind w:left="0"/>
            <w:rPr>
              <w:rFonts w:asciiTheme="minorHAnsi" w:eastAsiaTheme="minorEastAsia" w:hAnsiTheme="minorHAnsi" w:cstheme="minorBidi"/>
              <w:noProof/>
              <w:sz w:val="28"/>
              <w:szCs w:val="28"/>
              <w:lang w:eastAsia="fr-FR"/>
            </w:rPr>
          </w:pPr>
          <w:hyperlink w:anchor="_Toc73057424" w:history="1">
            <w:r w:rsidR="00263B98" w:rsidRPr="00263B98">
              <w:rPr>
                <w:rStyle w:val="Lienhypertexte"/>
                <w:noProof/>
                <w:sz w:val="24"/>
                <w:szCs w:val="24"/>
              </w:rPr>
              <w:t>9-</w:t>
            </w:r>
            <w:r w:rsidR="00263B98">
              <w:rPr>
                <w:rStyle w:val="Lienhypertexte"/>
                <w:noProof/>
                <w:sz w:val="24"/>
                <w:szCs w:val="24"/>
              </w:rPr>
              <w:t>   P</w:t>
            </w:r>
            <w:r w:rsidR="00263B98" w:rsidRPr="00263B98">
              <w:rPr>
                <w:rStyle w:val="Lienhypertexte"/>
                <w:noProof/>
                <w:sz w:val="24"/>
                <w:szCs w:val="24"/>
              </w:rPr>
              <w:t>IECES CONSTITUTIVES DE LA MANIFESTATION D’INTÉRÊT</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_Toc73057424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6</w:t>
            </w:r>
            <w:r w:rsidR="00263B98" w:rsidRPr="00263B98">
              <w:rPr>
                <w:noProof/>
                <w:webHidden/>
                <w:sz w:val="24"/>
                <w:szCs w:val="24"/>
              </w:rPr>
              <w:fldChar w:fldCharType="end"/>
            </w:r>
          </w:hyperlink>
        </w:p>
        <w:p w14:paraId="72FEC313" w14:textId="33B37DDD" w:rsidR="00263B98" w:rsidRDefault="0076663A" w:rsidP="00263B98">
          <w:pPr>
            <w:pStyle w:val="TM1"/>
            <w:spacing w:line="480" w:lineRule="auto"/>
            <w:rPr>
              <w:rFonts w:asciiTheme="minorHAnsi" w:eastAsiaTheme="minorEastAsia" w:hAnsiTheme="minorHAnsi" w:cstheme="minorBidi"/>
              <w:noProof/>
              <w:sz w:val="22"/>
              <w:szCs w:val="22"/>
              <w:lang w:eastAsia="fr-FR"/>
            </w:rPr>
          </w:pPr>
          <w:hyperlink w:anchor="_Toc73057425" w:history="1">
            <w:r w:rsidR="00263B98" w:rsidRPr="00263B98">
              <w:rPr>
                <w:rStyle w:val="Lienhypertexte"/>
                <w:rFonts w:eastAsia="Arial"/>
                <w:noProof/>
                <w:sz w:val="24"/>
                <w:szCs w:val="24"/>
              </w:rPr>
              <w:t>10-</w:t>
            </w:r>
            <w:r w:rsidR="00263B98" w:rsidRPr="00263B98">
              <w:rPr>
                <w:rFonts w:asciiTheme="minorHAnsi" w:eastAsiaTheme="minorEastAsia" w:hAnsiTheme="minorHAnsi" w:cstheme="minorBidi"/>
                <w:noProof/>
                <w:sz w:val="28"/>
                <w:szCs w:val="28"/>
                <w:lang w:eastAsia="fr-FR"/>
              </w:rPr>
              <w:tab/>
            </w:r>
            <w:r w:rsidR="00263B98" w:rsidRPr="00263B98">
              <w:rPr>
                <w:rStyle w:val="Lienhypertexte"/>
                <w:rFonts w:eastAsia="Arial"/>
                <w:noProof/>
                <w:sz w:val="24"/>
                <w:szCs w:val="24"/>
              </w:rPr>
              <w:t>ANNEXES</w:t>
            </w:r>
            <w:r w:rsidR="00263B98" w:rsidRPr="00263B98">
              <w:rPr>
                <w:noProof/>
                <w:webHidden/>
                <w:sz w:val="24"/>
                <w:szCs w:val="24"/>
              </w:rPr>
              <w:tab/>
            </w:r>
            <w:r w:rsidR="00263B98" w:rsidRPr="00263B98">
              <w:rPr>
                <w:noProof/>
                <w:webHidden/>
                <w:sz w:val="24"/>
                <w:szCs w:val="24"/>
              </w:rPr>
              <w:fldChar w:fldCharType="begin"/>
            </w:r>
            <w:r w:rsidR="00263B98" w:rsidRPr="00263B98">
              <w:rPr>
                <w:noProof/>
                <w:webHidden/>
                <w:sz w:val="24"/>
                <w:szCs w:val="24"/>
              </w:rPr>
              <w:instrText xml:space="preserve"> PAGEREF _Toc73057425 \h </w:instrText>
            </w:r>
            <w:r w:rsidR="00263B98" w:rsidRPr="00263B98">
              <w:rPr>
                <w:noProof/>
                <w:webHidden/>
                <w:sz w:val="24"/>
                <w:szCs w:val="24"/>
              </w:rPr>
            </w:r>
            <w:r w:rsidR="00263B98" w:rsidRPr="00263B98">
              <w:rPr>
                <w:noProof/>
                <w:webHidden/>
                <w:sz w:val="24"/>
                <w:szCs w:val="24"/>
              </w:rPr>
              <w:fldChar w:fldCharType="separate"/>
            </w:r>
            <w:r w:rsidR="00916108">
              <w:rPr>
                <w:noProof/>
                <w:webHidden/>
                <w:sz w:val="24"/>
                <w:szCs w:val="24"/>
              </w:rPr>
              <w:t>7</w:t>
            </w:r>
            <w:r w:rsidR="00263B98" w:rsidRPr="00263B98">
              <w:rPr>
                <w:noProof/>
                <w:webHidden/>
                <w:sz w:val="24"/>
                <w:szCs w:val="24"/>
              </w:rPr>
              <w:fldChar w:fldCharType="end"/>
            </w:r>
          </w:hyperlink>
        </w:p>
        <w:p w14:paraId="78F472DA" w14:textId="3A8D4B0A" w:rsidR="00134FE9" w:rsidRPr="00587D0D" w:rsidRDefault="00134FE9">
          <w:pPr>
            <w:rPr>
              <w:b/>
              <w:bCs/>
            </w:rPr>
          </w:pPr>
          <w:r w:rsidRPr="00587D0D">
            <w:rPr>
              <w:b/>
              <w:bCs/>
            </w:rPr>
            <w:fldChar w:fldCharType="end"/>
          </w:r>
        </w:p>
      </w:sdtContent>
    </w:sdt>
    <w:p w14:paraId="16E1DD8E" w14:textId="7D523203" w:rsidR="00134FE9" w:rsidRPr="00587D0D" w:rsidRDefault="00134FE9" w:rsidP="00391EF2">
      <w:pPr>
        <w:spacing w:before="4"/>
        <w:jc w:val="center"/>
        <w:rPr>
          <w:rFonts w:ascii="Arial" w:eastAsia="Arial" w:hAnsi="Arial" w:cs="Arial"/>
          <w:b/>
          <w:bCs/>
          <w:sz w:val="28"/>
          <w:szCs w:val="28"/>
        </w:rPr>
        <w:sectPr w:rsidR="00134FE9" w:rsidRPr="00587D0D" w:rsidSect="00AA0F87">
          <w:pgSz w:w="11920" w:h="16840"/>
          <w:pgMar w:top="1417" w:right="1417" w:bottom="1417" w:left="1417" w:header="720" w:footer="720" w:gutter="0"/>
          <w:cols w:space="720"/>
          <w:docGrid w:linePitch="272"/>
        </w:sectPr>
      </w:pPr>
    </w:p>
    <w:p w14:paraId="3729CD5A" w14:textId="520C1EB7" w:rsidR="00B360E4" w:rsidRPr="00C87A5D" w:rsidRDefault="00B360E4" w:rsidP="00263B98">
      <w:pPr>
        <w:keepNext/>
        <w:numPr>
          <w:ilvl w:val="0"/>
          <w:numId w:val="1"/>
        </w:numPr>
        <w:spacing w:before="240" w:after="60"/>
        <w:outlineLvl w:val="0"/>
        <w:rPr>
          <w:rFonts w:asciiTheme="majorHAnsi" w:eastAsia="Arial" w:hAnsiTheme="majorHAnsi" w:cstheme="majorBidi"/>
          <w:b/>
          <w:bCs/>
          <w:kern w:val="32"/>
          <w:sz w:val="28"/>
          <w:szCs w:val="28"/>
        </w:rPr>
      </w:pPr>
      <w:bookmarkStart w:id="1" w:name="_Toc70276601"/>
      <w:bookmarkStart w:id="2" w:name="_Toc73057416"/>
      <w:proofErr w:type="gramStart"/>
      <w:r w:rsidRPr="00587D0D">
        <w:rPr>
          <w:rFonts w:asciiTheme="majorHAnsi" w:eastAsia="Arial" w:hAnsiTheme="majorHAnsi" w:cstheme="majorBidi"/>
          <w:b/>
          <w:bCs/>
          <w:kern w:val="32"/>
          <w:sz w:val="32"/>
          <w:szCs w:val="32"/>
        </w:rPr>
        <w:lastRenderedPageBreak/>
        <w:t>CONTE</w:t>
      </w:r>
      <w:r w:rsidRPr="00587D0D">
        <w:rPr>
          <w:rFonts w:asciiTheme="majorHAnsi" w:eastAsia="Arial" w:hAnsiTheme="majorHAnsi" w:cstheme="majorBidi"/>
          <w:b/>
          <w:bCs/>
          <w:spacing w:val="2"/>
          <w:kern w:val="32"/>
          <w:sz w:val="32"/>
          <w:szCs w:val="32"/>
        </w:rPr>
        <w:t>X</w:t>
      </w:r>
      <w:r w:rsidRPr="00587D0D">
        <w:rPr>
          <w:rFonts w:asciiTheme="majorHAnsi" w:eastAsia="Arial" w:hAnsiTheme="majorHAnsi" w:cstheme="majorBidi"/>
          <w:b/>
          <w:bCs/>
          <w:kern w:val="32"/>
          <w:sz w:val="32"/>
          <w:szCs w:val="32"/>
        </w:rPr>
        <w:t>TE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14"/>
          <w:kern w:val="32"/>
          <w:sz w:val="32"/>
          <w:szCs w:val="32"/>
        </w:rPr>
        <w:t xml:space="preserve"> </w:t>
      </w:r>
      <w:r w:rsidRPr="00587D0D">
        <w:rPr>
          <w:rFonts w:asciiTheme="majorHAnsi" w:eastAsia="Arial" w:hAnsiTheme="majorHAnsi" w:cstheme="majorBidi"/>
          <w:b/>
          <w:bCs/>
          <w:kern w:val="32"/>
          <w:sz w:val="32"/>
          <w:szCs w:val="32"/>
        </w:rPr>
        <w:t>ET</w:t>
      </w:r>
      <w:proofErr w:type="gramEnd"/>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1"/>
          <w:kern w:val="32"/>
          <w:sz w:val="32"/>
          <w:szCs w:val="32"/>
        </w:rPr>
        <w:t xml:space="preserve"> </w:t>
      </w:r>
      <w:r w:rsidRPr="00587D0D">
        <w:rPr>
          <w:rFonts w:asciiTheme="majorHAnsi" w:eastAsia="Arial" w:hAnsiTheme="majorHAnsi" w:cstheme="majorBidi"/>
          <w:b/>
          <w:bCs/>
          <w:kern w:val="32"/>
          <w:sz w:val="32"/>
          <w:szCs w:val="32"/>
        </w:rPr>
        <w:t>JU</w:t>
      </w:r>
      <w:r w:rsidRPr="00587D0D">
        <w:rPr>
          <w:rFonts w:asciiTheme="majorHAnsi" w:eastAsia="Arial" w:hAnsiTheme="majorHAnsi" w:cstheme="majorBidi"/>
          <w:b/>
          <w:bCs/>
          <w:spacing w:val="2"/>
          <w:kern w:val="32"/>
          <w:sz w:val="32"/>
          <w:szCs w:val="32"/>
        </w:rPr>
        <w:t>S</w:t>
      </w:r>
      <w:r w:rsidRPr="00587D0D">
        <w:rPr>
          <w:rFonts w:asciiTheme="majorHAnsi" w:eastAsia="Arial" w:hAnsiTheme="majorHAnsi" w:cstheme="majorBidi"/>
          <w:b/>
          <w:bCs/>
          <w:kern w:val="32"/>
          <w:sz w:val="32"/>
          <w:szCs w:val="32"/>
        </w:rPr>
        <w:t>TIFI</w:t>
      </w:r>
      <w:r w:rsidRPr="00587D0D">
        <w:rPr>
          <w:rFonts w:asciiTheme="majorHAnsi" w:eastAsia="Arial" w:hAnsiTheme="majorHAnsi" w:cstheme="majorBidi"/>
          <w:b/>
          <w:bCs/>
          <w:spacing w:val="7"/>
          <w:kern w:val="32"/>
          <w:sz w:val="32"/>
          <w:szCs w:val="32"/>
        </w:rPr>
        <w:t>C</w:t>
      </w:r>
      <w:r w:rsidRPr="00587D0D">
        <w:rPr>
          <w:rFonts w:asciiTheme="majorHAnsi" w:eastAsia="Arial" w:hAnsiTheme="majorHAnsi" w:cstheme="majorBidi"/>
          <w:b/>
          <w:bCs/>
          <w:spacing w:val="-5"/>
          <w:kern w:val="32"/>
          <w:sz w:val="32"/>
          <w:szCs w:val="32"/>
        </w:rPr>
        <w:t>A</w:t>
      </w:r>
      <w:r w:rsidRPr="00587D0D">
        <w:rPr>
          <w:rFonts w:asciiTheme="majorHAnsi" w:eastAsia="Arial" w:hAnsiTheme="majorHAnsi" w:cstheme="majorBidi"/>
          <w:b/>
          <w:bCs/>
          <w:kern w:val="32"/>
          <w:sz w:val="32"/>
          <w:szCs w:val="32"/>
        </w:rPr>
        <w:t>T</w:t>
      </w:r>
      <w:r w:rsidRPr="00587D0D">
        <w:rPr>
          <w:rFonts w:asciiTheme="majorHAnsi" w:eastAsia="Arial" w:hAnsiTheme="majorHAnsi" w:cstheme="majorBidi"/>
          <w:b/>
          <w:bCs/>
          <w:spacing w:val="2"/>
          <w:kern w:val="32"/>
          <w:sz w:val="32"/>
          <w:szCs w:val="32"/>
        </w:rPr>
        <w:t>I</w:t>
      </w:r>
      <w:r w:rsidRPr="00587D0D">
        <w:rPr>
          <w:rFonts w:asciiTheme="majorHAnsi" w:eastAsia="Arial" w:hAnsiTheme="majorHAnsi" w:cstheme="majorBidi"/>
          <w:b/>
          <w:bCs/>
          <w:kern w:val="32"/>
          <w:sz w:val="32"/>
          <w:szCs w:val="32"/>
        </w:rPr>
        <w:t>ON</w:t>
      </w:r>
      <w:r w:rsidRPr="00587D0D">
        <w:rPr>
          <w:rFonts w:asciiTheme="majorHAnsi" w:eastAsia="Arial" w:hAnsiTheme="majorHAnsi" w:cstheme="majorBidi"/>
          <w:b/>
          <w:bCs/>
          <w:spacing w:val="-20"/>
          <w:kern w:val="32"/>
          <w:sz w:val="32"/>
          <w:szCs w:val="32"/>
        </w:rPr>
        <w:t xml:space="preserve"> </w:t>
      </w:r>
      <w:r w:rsidR="00C50524">
        <w:rPr>
          <w:rFonts w:asciiTheme="majorHAnsi" w:eastAsia="Arial" w:hAnsiTheme="majorHAnsi" w:cstheme="majorBidi"/>
          <w:b/>
          <w:bCs/>
          <w:spacing w:val="-20"/>
          <w:kern w:val="32"/>
          <w:sz w:val="32"/>
          <w:szCs w:val="32"/>
        </w:rPr>
        <w:t xml:space="preserve"> </w:t>
      </w:r>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2"/>
          <w:kern w:val="32"/>
          <w:sz w:val="32"/>
          <w:szCs w:val="32"/>
        </w:rPr>
        <w:t xml:space="preserve"> </w:t>
      </w:r>
      <w:r w:rsidRPr="00587D0D">
        <w:rPr>
          <w:rFonts w:asciiTheme="majorHAnsi" w:eastAsia="Arial" w:hAnsiTheme="majorHAnsi" w:cstheme="majorBidi"/>
          <w:b/>
          <w:bCs/>
          <w:spacing w:val="4"/>
          <w:kern w:val="32"/>
          <w:sz w:val="32"/>
          <w:szCs w:val="32"/>
        </w:rPr>
        <w:t>L</w:t>
      </w:r>
      <w:r w:rsidRPr="00587D0D">
        <w:rPr>
          <w:rFonts w:asciiTheme="majorHAnsi" w:eastAsia="Arial" w:hAnsiTheme="majorHAnsi" w:cstheme="majorBidi"/>
          <w:b/>
          <w:bCs/>
          <w:kern w:val="32"/>
          <w:sz w:val="32"/>
          <w:szCs w:val="32"/>
        </w:rPr>
        <w:t>A</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6"/>
          <w:kern w:val="32"/>
          <w:sz w:val="32"/>
          <w:szCs w:val="32"/>
        </w:rPr>
        <w:t xml:space="preserve"> </w:t>
      </w:r>
      <w:r w:rsidRPr="00587D0D">
        <w:rPr>
          <w:rFonts w:asciiTheme="majorHAnsi" w:eastAsia="Arial" w:hAnsiTheme="majorHAnsi" w:cstheme="majorBidi"/>
          <w:b/>
          <w:bCs/>
          <w:spacing w:val="2"/>
          <w:kern w:val="32"/>
          <w:sz w:val="32"/>
          <w:szCs w:val="32"/>
        </w:rPr>
        <w:t>M</w:t>
      </w:r>
      <w:r w:rsidRPr="00587D0D">
        <w:rPr>
          <w:rFonts w:asciiTheme="majorHAnsi" w:eastAsia="Arial" w:hAnsiTheme="majorHAnsi" w:cstheme="majorBidi"/>
          <w:b/>
          <w:bCs/>
          <w:kern w:val="32"/>
          <w:sz w:val="32"/>
          <w:szCs w:val="32"/>
        </w:rPr>
        <w:t>ISSION</w:t>
      </w:r>
      <w:bookmarkEnd w:id="1"/>
      <w:bookmarkEnd w:id="2"/>
    </w:p>
    <w:p w14:paraId="274E67AE" w14:textId="77777777" w:rsidR="00C87A5D" w:rsidRPr="00263B98" w:rsidRDefault="00C87A5D" w:rsidP="00C87A5D">
      <w:pPr>
        <w:keepNext/>
        <w:spacing w:before="240" w:after="60"/>
        <w:ind w:left="720"/>
        <w:outlineLvl w:val="0"/>
        <w:rPr>
          <w:rFonts w:asciiTheme="majorHAnsi" w:eastAsia="Arial" w:hAnsiTheme="majorHAnsi" w:cstheme="majorBidi"/>
          <w:b/>
          <w:bCs/>
          <w:kern w:val="32"/>
          <w:sz w:val="24"/>
          <w:szCs w:val="24"/>
        </w:rPr>
      </w:pPr>
    </w:p>
    <w:p w14:paraId="59B7B95B" w14:textId="77777777" w:rsidR="00B360E4" w:rsidRPr="00263B98" w:rsidRDefault="00B360E4" w:rsidP="00B360E4">
      <w:pPr>
        <w:spacing w:line="0" w:lineRule="atLeast"/>
        <w:jc w:val="both"/>
        <w:rPr>
          <w:rFonts w:asciiTheme="minorBidi" w:eastAsia="Calibri" w:hAnsiTheme="minorBidi" w:cstheme="minorBidi"/>
          <w:sz w:val="24"/>
          <w:szCs w:val="24"/>
        </w:rPr>
      </w:pPr>
      <w:r w:rsidRPr="00263B98">
        <w:rPr>
          <w:rFonts w:asciiTheme="minorBidi" w:hAnsiTheme="minorBidi" w:cstheme="minorBidi"/>
          <w:sz w:val="24"/>
          <w:szCs w:val="24"/>
        </w:rPr>
        <w:t xml:space="preserve">Le Ministère de l’enseignement supérieur et de la recherche scientifique (MESRS) a lancé le programme </w:t>
      </w:r>
      <w:r w:rsidRPr="00263B98">
        <w:rPr>
          <w:rFonts w:asciiTheme="minorBidi" w:hAnsiTheme="minorBidi" w:cstheme="minorBidi"/>
          <w:b/>
          <w:sz w:val="24"/>
          <w:szCs w:val="24"/>
        </w:rPr>
        <w:t>« Projet de modernisation de l’enseignement supérieur en soutien à</w:t>
      </w:r>
      <w:r w:rsidRPr="00263B98">
        <w:rPr>
          <w:rFonts w:asciiTheme="minorBidi" w:hAnsiTheme="minorBidi" w:cstheme="minorBidi"/>
          <w:sz w:val="24"/>
          <w:szCs w:val="24"/>
        </w:rPr>
        <w:t xml:space="preserve"> </w:t>
      </w:r>
      <w:r w:rsidRPr="00263B98">
        <w:rPr>
          <w:rFonts w:asciiTheme="minorBidi" w:hAnsiTheme="minorBidi" w:cstheme="minorBidi"/>
          <w:b/>
          <w:sz w:val="24"/>
          <w:szCs w:val="24"/>
        </w:rPr>
        <w:t xml:space="preserve">l’employabilité (PROMESSE) », </w:t>
      </w:r>
      <w:r w:rsidRPr="00263B98">
        <w:rPr>
          <w:rFonts w:asciiTheme="minorBidi" w:hAnsiTheme="minorBidi" w:cstheme="minorBidi"/>
          <w:sz w:val="24"/>
          <w:szCs w:val="24"/>
        </w:rPr>
        <w:t>financé par la Banque Internationale pour la Reconstruction et</w:t>
      </w:r>
      <w:r w:rsidRPr="00263B98">
        <w:rPr>
          <w:rFonts w:asciiTheme="minorBidi" w:hAnsiTheme="minorBidi" w:cstheme="minorBidi"/>
          <w:b/>
          <w:sz w:val="24"/>
          <w:szCs w:val="24"/>
        </w:rPr>
        <w:t xml:space="preserve"> </w:t>
      </w:r>
      <w:r w:rsidRPr="00263B98">
        <w:rPr>
          <w:rFonts w:asciiTheme="minorBidi" w:hAnsiTheme="minorBidi" w:cstheme="minorBidi"/>
          <w:sz w:val="24"/>
          <w:szCs w:val="24"/>
        </w:rPr>
        <w:t xml:space="preserve">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263B98">
        <w:rPr>
          <w:rFonts w:asciiTheme="minorBidi" w:hAnsiTheme="minorBidi" w:cstheme="minorBidi"/>
          <w:b/>
          <w:sz w:val="24"/>
          <w:szCs w:val="24"/>
        </w:rPr>
        <w:t>(PAQ-DGSE)</w:t>
      </w:r>
      <w:r w:rsidRPr="00263B98">
        <w:rPr>
          <w:rFonts w:asciiTheme="minorBidi" w:hAnsiTheme="minorBidi" w:cstheme="minorBidi"/>
          <w:sz w:val="24"/>
          <w:szCs w:val="24"/>
        </w:rPr>
        <w:t xml:space="preserve"> dont l’objectif principal est le renforcement des capacités de gestion pédagogique, administrative et financière des établissements universitaires.</w:t>
      </w:r>
    </w:p>
    <w:p w14:paraId="224D3897" w14:textId="1A67FEB6" w:rsidR="00B360E4" w:rsidRPr="00263B98" w:rsidRDefault="00B360E4" w:rsidP="00A56784">
      <w:pPr>
        <w:spacing w:line="276" w:lineRule="auto"/>
        <w:jc w:val="both"/>
        <w:rPr>
          <w:rFonts w:asciiTheme="minorBidi" w:hAnsiTheme="minorBidi" w:cstheme="minorBidi"/>
          <w:sz w:val="24"/>
          <w:szCs w:val="24"/>
        </w:rPr>
      </w:pPr>
      <w:r w:rsidRPr="00263B98">
        <w:rPr>
          <w:rFonts w:asciiTheme="minorBidi" w:eastAsia="Arial" w:hAnsiTheme="minorBidi" w:cstheme="minorBidi"/>
          <w:bCs/>
          <w:sz w:val="24"/>
          <w:szCs w:val="24"/>
        </w:rPr>
        <w:t xml:space="preserve">Dans ce cadre, </w:t>
      </w:r>
      <w:r w:rsidR="00EA26A1" w:rsidRPr="00263B98">
        <w:rPr>
          <w:rFonts w:asciiTheme="minorBidi" w:eastAsia="Arial" w:hAnsiTheme="minorBidi" w:cstheme="minorBidi"/>
          <w:b/>
          <w:sz w:val="24"/>
          <w:szCs w:val="24"/>
        </w:rPr>
        <w:t>la Faculté de Médecine Dentaire de Monastir</w:t>
      </w:r>
      <w:r w:rsidRPr="00263B98">
        <w:rPr>
          <w:rFonts w:asciiTheme="minorBidi" w:eastAsia="Arial" w:hAnsiTheme="minorBidi" w:cstheme="minorBidi"/>
          <w:b/>
          <w:sz w:val="24"/>
          <w:szCs w:val="24"/>
        </w:rPr>
        <w:t xml:space="preserve"> (</w:t>
      </w:r>
      <w:r w:rsidR="00C50B9F" w:rsidRPr="00263B98">
        <w:rPr>
          <w:rFonts w:asciiTheme="minorBidi" w:eastAsia="Arial" w:hAnsiTheme="minorBidi" w:cstheme="minorBidi"/>
          <w:b/>
          <w:sz w:val="24"/>
          <w:szCs w:val="24"/>
        </w:rPr>
        <w:t>FMDM</w:t>
      </w:r>
      <w:r w:rsidRPr="00263B98">
        <w:rPr>
          <w:rFonts w:asciiTheme="minorBidi" w:eastAsia="Arial" w:hAnsiTheme="minorBidi" w:cstheme="minorBidi"/>
          <w:b/>
          <w:sz w:val="24"/>
          <w:szCs w:val="24"/>
        </w:rPr>
        <w:t>)</w:t>
      </w:r>
      <w:r w:rsidRPr="00263B98">
        <w:rPr>
          <w:rFonts w:asciiTheme="minorBidi" w:hAnsiTheme="minorBidi" w:cstheme="minorBidi"/>
          <w:b/>
          <w:i/>
          <w:iCs/>
          <w:sz w:val="24"/>
          <w:szCs w:val="24"/>
        </w:rPr>
        <w:t xml:space="preserve"> </w:t>
      </w:r>
      <w:r w:rsidR="00597716" w:rsidRPr="00263B98">
        <w:rPr>
          <w:rFonts w:asciiTheme="minorBidi" w:hAnsiTheme="minorBidi" w:cstheme="minorBidi"/>
          <w:sz w:val="24"/>
          <w:szCs w:val="24"/>
        </w:rPr>
        <w:t>se propose de solliciter les services d’un consultant/expert pour le renforcement des capacités humaines en matière de recherche et innovation en vue d’une préparation au concours des meilleures initiatives innovantes et entrepreneuriales</w:t>
      </w:r>
      <w:r w:rsidR="00A56784">
        <w:rPr>
          <w:rFonts w:asciiTheme="minorBidi" w:hAnsiTheme="minorBidi" w:cstheme="minorBidi"/>
          <w:sz w:val="24"/>
          <w:szCs w:val="24"/>
        </w:rPr>
        <w:t>.</w:t>
      </w:r>
    </w:p>
    <w:p w14:paraId="7E2B34CD" w14:textId="07648350" w:rsidR="00B360E4" w:rsidRPr="00263B98" w:rsidRDefault="00597716" w:rsidP="00597716">
      <w:pPr>
        <w:autoSpaceDE w:val="0"/>
        <w:autoSpaceDN w:val="0"/>
        <w:adjustRightInd w:val="0"/>
        <w:spacing w:line="276" w:lineRule="auto"/>
        <w:jc w:val="both"/>
        <w:rPr>
          <w:rFonts w:asciiTheme="minorBidi" w:hAnsiTheme="minorBidi" w:cstheme="minorBidi"/>
          <w:sz w:val="24"/>
          <w:szCs w:val="24"/>
        </w:rPr>
      </w:pPr>
      <w:r w:rsidRPr="00263B98">
        <w:rPr>
          <w:rFonts w:asciiTheme="minorBidi" w:hAnsiTheme="minorBidi" w:cstheme="minorBidi"/>
          <w:sz w:val="24"/>
          <w:szCs w:val="24"/>
        </w:rPr>
        <w:t>L</w:t>
      </w:r>
      <w:r w:rsidR="00AA37D7" w:rsidRPr="00263B98">
        <w:rPr>
          <w:rFonts w:asciiTheme="minorBidi" w:hAnsiTheme="minorBidi" w:cstheme="minorBidi"/>
          <w:sz w:val="24"/>
          <w:szCs w:val="24"/>
        </w:rPr>
        <w:t xml:space="preserve">a </w:t>
      </w:r>
      <w:r w:rsidR="00EA26A1" w:rsidRPr="00263B98">
        <w:rPr>
          <w:rFonts w:asciiTheme="minorBidi" w:hAnsiTheme="minorBidi" w:cstheme="minorBidi"/>
          <w:b/>
          <w:bCs/>
          <w:sz w:val="24"/>
          <w:szCs w:val="24"/>
        </w:rPr>
        <w:t>FMDM</w:t>
      </w:r>
      <w:r w:rsidR="00EA26A1" w:rsidRPr="00263B98">
        <w:rPr>
          <w:rFonts w:asciiTheme="minorBidi" w:hAnsiTheme="minorBidi" w:cstheme="minorBidi"/>
          <w:sz w:val="24"/>
          <w:szCs w:val="24"/>
        </w:rPr>
        <w:t xml:space="preserve"> </w:t>
      </w:r>
      <w:r w:rsidRPr="00263B98">
        <w:rPr>
          <w:rFonts w:asciiTheme="minorBidi" w:hAnsiTheme="minorBidi" w:cstheme="minorBidi"/>
          <w:sz w:val="24"/>
          <w:szCs w:val="24"/>
        </w:rPr>
        <w:t xml:space="preserve">invite les consultants/experts à manifester leur intérêt pour fournir les services décrits dans les présents termes de références de cette mission téléchargeables sur </w:t>
      </w:r>
      <w:r w:rsidR="00AA1ED9" w:rsidRPr="00263B98">
        <w:rPr>
          <w:rFonts w:asciiTheme="minorBidi" w:hAnsiTheme="minorBidi" w:cstheme="minorBidi"/>
          <w:sz w:val="24"/>
          <w:szCs w:val="24"/>
        </w:rPr>
        <w:t>son</w:t>
      </w:r>
      <w:r w:rsidR="00B360E4" w:rsidRPr="00263B98">
        <w:rPr>
          <w:rFonts w:asciiTheme="minorBidi" w:hAnsiTheme="minorBidi" w:cstheme="minorBidi"/>
          <w:sz w:val="24"/>
          <w:szCs w:val="24"/>
        </w:rPr>
        <w:t xml:space="preserve"> site</w:t>
      </w:r>
      <w:r w:rsidR="00AA1ED9" w:rsidRPr="00263B98">
        <w:rPr>
          <w:rFonts w:asciiTheme="minorBidi" w:hAnsiTheme="minorBidi" w:cstheme="minorBidi"/>
          <w:sz w:val="24"/>
          <w:szCs w:val="24"/>
        </w:rPr>
        <w:t xml:space="preserve"> </w:t>
      </w:r>
      <w:r w:rsidR="00B360E4" w:rsidRPr="00263B98">
        <w:rPr>
          <w:rFonts w:asciiTheme="minorBidi" w:hAnsiTheme="minorBidi" w:cstheme="minorBidi"/>
          <w:sz w:val="24"/>
          <w:szCs w:val="24"/>
        </w:rPr>
        <w:t>(</w:t>
      </w:r>
      <w:hyperlink r:id="rId14" w:history="1">
        <w:r w:rsidR="00C50B9F" w:rsidRPr="00263B98">
          <w:rPr>
            <w:rFonts w:asciiTheme="minorBidi" w:hAnsiTheme="minorBidi" w:cstheme="minorBidi"/>
            <w:sz w:val="24"/>
            <w:szCs w:val="24"/>
          </w:rPr>
          <w:t>http://www.fmdm.rnu.tn/</w:t>
        </w:r>
      </w:hyperlink>
      <w:r w:rsidR="00B360E4" w:rsidRPr="00263B98">
        <w:rPr>
          <w:rFonts w:asciiTheme="minorBidi" w:hAnsiTheme="minorBidi" w:cstheme="minorBidi"/>
          <w:sz w:val="24"/>
          <w:szCs w:val="24"/>
        </w:rPr>
        <w:t>).</w:t>
      </w:r>
    </w:p>
    <w:p w14:paraId="5965036F" w14:textId="2E39D6C2" w:rsidR="00612141" w:rsidRDefault="00F2125F" w:rsidP="00263B98">
      <w:pPr>
        <w:keepNext/>
        <w:numPr>
          <w:ilvl w:val="0"/>
          <w:numId w:val="1"/>
        </w:numPr>
        <w:spacing w:before="240" w:after="60"/>
        <w:outlineLvl w:val="0"/>
        <w:rPr>
          <w:rFonts w:asciiTheme="majorHAnsi" w:eastAsia="Arial" w:hAnsiTheme="majorHAnsi" w:cstheme="majorBidi"/>
          <w:b/>
          <w:bCs/>
          <w:kern w:val="32"/>
          <w:sz w:val="32"/>
          <w:szCs w:val="32"/>
        </w:rPr>
      </w:pPr>
      <w:bookmarkStart w:id="3" w:name="_Toc57635207"/>
      <w:bookmarkStart w:id="4" w:name="_Toc73057417"/>
      <w:r w:rsidRPr="00587D0D">
        <w:rPr>
          <w:rFonts w:asciiTheme="majorHAnsi" w:eastAsia="Arial" w:hAnsiTheme="majorHAnsi" w:cstheme="majorBidi"/>
          <w:b/>
          <w:bCs/>
          <w:kern w:val="32"/>
          <w:sz w:val="32"/>
          <w:szCs w:val="32"/>
        </w:rPr>
        <w:t>OBJECTIFS</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LA</w:t>
      </w:r>
      <w:r w:rsidR="00C50524">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MISSION</w:t>
      </w:r>
      <w:bookmarkEnd w:id="3"/>
      <w:bookmarkEnd w:id="4"/>
      <w:r w:rsidRPr="00587D0D">
        <w:rPr>
          <w:rFonts w:asciiTheme="majorHAnsi" w:eastAsia="Arial" w:hAnsiTheme="majorHAnsi" w:cstheme="majorBidi"/>
          <w:b/>
          <w:bCs/>
          <w:kern w:val="32"/>
          <w:sz w:val="32"/>
          <w:szCs w:val="32"/>
        </w:rPr>
        <w:t xml:space="preserve"> </w:t>
      </w:r>
    </w:p>
    <w:p w14:paraId="0F06568D" w14:textId="77777777" w:rsidR="00C50524" w:rsidRPr="00263B98" w:rsidRDefault="00C50524" w:rsidP="00C50524">
      <w:pPr>
        <w:keepNext/>
        <w:spacing w:before="240" w:after="60"/>
        <w:ind w:left="720"/>
        <w:outlineLvl w:val="0"/>
        <w:rPr>
          <w:rFonts w:asciiTheme="minorBidi" w:eastAsia="Arial" w:hAnsiTheme="minorBidi" w:cstheme="minorBidi"/>
          <w:b/>
          <w:bCs/>
          <w:kern w:val="32"/>
          <w:sz w:val="4"/>
          <w:szCs w:val="4"/>
        </w:rPr>
      </w:pPr>
    </w:p>
    <w:p w14:paraId="63F7DE6E" w14:textId="44EAFB81" w:rsidR="00597716" w:rsidRPr="00263B98" w:rsidRDefault="00597716" w:rsidP="00597716">
      <w:pPr>
        <w:pStyle w:val="Default"/>
        <w:rPr>
          <w:rFonts w:asciiTheme="minorBidi" w:eastAsia="Times New Roman" w:hAnsiTheme="minorBidi" w:cstheme="minorBidi"/>
          <w:color w:val="auto"/>
          <w:lang w:eastAsia="en-US"/>
        </w:rPr>
      </w:pPr>
      <w:r w:rsidRPr="00263B98">
        <w:rPr>
          <w:rFonts w:asciiTheme="minorBidi" w:eastAsia="Times New Roman" w:hAnsiTheme="minorBidi" w:cstheme="minorBidi"/>
          <w:color w:val="auto"/>
          <w:lang w:eastAsia="en-US"/>
        </w:rPr>
        <w:t>L’objectif global de la mission est de définir une vision de l'autonomie et de renforcer la coordination avec les acteurs du milieu socio-économique</w:t>
      </w:r>
      <w:r w:rsidR="001C5A68">
        <w:rPr>
          <w:rFonts w:asciiTheme="minorBidi" w:eastAsia="Times New Roman" w:hAnsiTheme="minorBidi" w:cstheme="minorBidi"/>
          <w:color w:val="auto"/>
          <w:lang w:eastAsia="en-US"/>
        </w:rPr>
        <w:t xml:space="preserve"> </w:t>
      </w:r>
      <w:r w:rsidR="001C5A68" w:rsidRPr="001C5A68">
        <w:rPr>
          <w:rFonts w:asciiTheme="minorBidi" w:eastAsia="Times New Roman" w:hAnsiTheme="minorBidi" w:cstheme="minorBidi"/>
          <w:color w:val="00B0F0"/>
          <w:lang w:eastAsia="en-US"/>
        </w:rPr>
        <w:t>en vue d’</w:t>
      </w:r>
      <w:r w:rsidR="001C5A68">
        <w:rPr>
          <w:rFonts w:asciiTheme="minorBidi" w:eastAsia="Times New Roman" w:hAnsiTheme="minorBidi" w:cstheme="minorBidi"/>
          <w:color w:val="00B0F0"/>
          <w:lang w:eastAsia="en-US"/>
        </w:rPr>
        <w:t xml:space="preserve">améliorer </w:t>
      </w:r>
      <w:r w:rsidR="001C5A68" w:rsidRPr="001C5A68">
        <w:rPr>
          <w:rFonts w:asciiTheme="minorBidi" w:hAnsiTheme="minorBidi" w:cstheme="minorBidi"/>
          <w:color w:val="00B0F0"/>
        </w:rPr>
        <w:t xml:space="preserve">l’employabilité des diplômés de la </w:t>
      </w:r>
      <w:proofErr w:type="gramStart"/>
      <w:r w:rsidR="001C5A68" w:rsidRPr="001C5A68">
        <w:rPr>
          <w:rFonts w:asciiTheme="minorBidi" w:hAnsiTheme="minorBidi" w:cstheme="minorBidi"/>
          <w:color w:val="00B0F0"/>
        </w:rPr>
        <w:t>FMDM</w:t>
      </w:r>
      <w:r w:rsidR="001C5A68" w:rsidRPr="001C5A68">
        <w:rPr>
          <w:rFonts w:asciiTheme="minorBidi" w:eastAsia="Times New Roman" w:hAnsiTheme="minorBidi" w:cstheme="minorBidi"/>
          <w:color w:val="00B0F0"/>
          <w:lang w:eastAsia="en-US"/>
        </w:rPr>
        <w:t xml:space="preserve"> </w:t>
      </w:r>
      <w:r w:rsidRPr="00263B98">
        <w:rPr>
          <w:rFonts w:asciiTheme="minorBidi" w:eastAsia="Times New Roman" w:hAnsiTheme="minorBidi" w:cstheme="minorBidi"/>
          <w:color w:val="auto"/>
          <w:lang w:eastAsia="en-US"/>
        </w:rPr>
        <w:t>.</w:t>
      </w:r>
      <w:proofErr w:type="gramEnd"/>
      <w:r w:rsidRPr="00263B98">
        <w:rPr>
          <w:rFonts w:asciiTheme="minorBidi" w:eastAsia="Times New Roman" w:hAnsiTheme="minorBidi" w:cstheme="minorBidi"/>
          <w:color w:val="auto"/>
          <w:lang w:eastAsia="en-US"/>
        </w:rPr>
        <w:t xml:space="preserve"> </w:t>
      </w:r>
    </w:p>
    <w:p w14:paraId="371D1820" w14:textId="47AE16B4" w:rsidR="00597716" w:rsidRPr="00263B98" w:rsidRDefault="00597716" w:rsidP="00597716">
      <w:pPr>
        <w:pStyle w:val="Default"/>
        <w:rPr>
          <w:rFonts w:asciiTheme="minorBidi" w:eastAsia="Times New Roman" w:hAnsiTheme="minorBidi" w:cstheme="minorBidi"/>
          <w:color w:val="auto"/>
          <w:lang w:eastAsia="en-US"/>
        </w:rPr>
      </w:pPr>
      <w:r w:rsidRPr="00263B98">
        <w:rPr>
          <w:rFonts w:asciiTheme="minorBidi" w:eastAsia="Times New Roman" w:hAnsiTheme="minorBidi" w:cstheme="minorBidi"/>
          <w:color w:val="auto"/>
          <w:lang w:eastAsia="en-US"/>
        </w:rPr>
        <w:t xml:space="preserve">Sur la base de l'objectif global fixé pour la mission et sous l’autorité de la FMDM et du chef du projet PAQ-DGSE, le prestataire des services demandés aura à réaliser les tâches suivantes : </w:t>
      </w:r>
    </w:p>
    <w:p w14:paraId="4D8398B6" w14:textId="063F75F5" w:rsidR="003150DA" w:rsidRPr="001C5A68" w:rsidRDefault="00597716" w:rsidP="00C30F24">
      <w:pPr>
        <w:pStyle w:val="Default"/>
        <w:numPr>
          <w:ilvl w:val="0"/>
          <w:numId w:val="5"/>
        </w:numPr>
        <w:tabs>
          <w:tab w:val="left" w:pos="284"/>
        </w:tabs>
        <w:spacing w:after="18"/>
        <w:ind w:left="0" w:firstLine="0"/>
        <w:rPr>
          <w:rFonts w:asciiTheme="minorBidi" w:eastAsia="Times New Roman" w:hAnsiTheme="minorBidi" w:cstheme="minorBidi"/>
          <w:color w:val="00B0F0"/>
          <w:lang w:eastAsia="en-US"/>
        </w:rPr>
      </w:pPr>
      <w:r w:rsidRPr="00263B98">
        <w:rPr>
          <w:rFonts w:asciiTheme="minorBidi" w:eastAsia="Times New Roman" w:hAnsiTheme="minorBidi" w:cstheme="minorBidi"/>
          <w:color w:val="auto"/>
          <w:lang w:eastAsia="en-US"/>
        </w:rPr>
        <w:t>Elaborer un cahier des charges pour mettre en place une plateforme d’accompagnement et de suivi des candidats avant, pendant et après le concours</w:t>
      </w:r>
      <w:r w:rsidR="00651512">
        <w:rPr>
          <w:rFonts w:asciiTheme="minorBidi" w:eastAsia="Times New Roman" w:hAnsiTheme="minorBidi" w:cstheme="minorBidi"/>
          <w:color w:val="auto"/>
          <w:lang w:eastAsia="en-US"/>
        </w:rPr>
        <w:t>,</w:t>
      </w:r>
      <w:r w:rsidR="00D533A6">
        <w:rPr>
          <w:rFonts w:asciiTheme="minorBidi" w:eastAsia="Times New Roman" w:hAnsiTheme="minorBidi" w:cstheme="minorBidi"/>
          <w:color w:val="auto"/>
          <w:lang w:eastAsia="en-US"/>
        </w:rPr>
        <w:t xml:space="preserve"> </w:t>
      </w:r>
      <w:r w:rsidR="00D533A6" w:rsidRPr="001C5A68">
        <w:rPr>
          <w:rFonts w:asciiTheme="minorBidi" w:eastAsia="Times New Roman" w:hAnsiTheme="minorBidi" w:cstheme="minorBidi"/>
          <w:color w:val="00B0F0"/>
          <w:lang w:eastAsia="en-US"/>
        </w:rPr>
        <w:t>dénommée « </w:t>
      </w:r>
      <w:proofErr w:type="spellStart"/>
      <w:r w:rsidR="00651512" w:rsidRPr="001C5A68">
        <w:rPr>
          <w:rFonts w:asciiTheme="minorBidi" w:eastAsia="Times New Roman" w:hAnsiTheme="minorBidi" w:cstheme="minorBidi"/>
          <w:color w:val="00B0F0"/>
          <w:lang w:eastAsia="en-US"/>
        </w:rPr>
        <w:t>D</w:t>
      </w:r>
      <w:r w:rsidR="00C30F24" w:rsidRPr="001C5A68">
        <w:rPr>
          <w:rFonts w:asciiTheme="minorBidi" w:eastAsia="Times New Roman" w:hAnsiTheme="minorBidi" w:cstheme="minorBidi"/>
          <w:color w:val="00B0F0"/>
          <w:lang w:eastAsia="en-US"/>
        </w:rPr>
        <w:t>E</w:t>
      </w:r>
      <w:r w:rsidR="00651512" w:rsidRPr="001C5A68">
        <w:rPr>
          <w:rFonts w:asciiTheme="minorBidi" w:eastAsia="Times New Roman" w:hAnsiTheme="minorBidi" w:cstheme="minorBidi"/>
          <w:color w:val="00B0F0"/>
          <w:lang w:eastAsia="en-US"/>
        </w:rPr>
        <w:t>ntal</w:t>
      </w:r>
      <w:proofErr w:type="spellEnd"/>
      <w:r w:rsidR="00651512" w:rsidRPr="001C5A68">
        <w:rPr>
          <w:rFonts w:asciiTheme="minorBidi" w:eastAsia="Times New Roman" w:hAnsiTheme="minorBidi" w:cstheme="minorBidi"/>
          <w:color w:val="00B0F0"/>
          <w:lang w:eastAsia="en-US"/>
        </w:rPr>
        <w:t xml:space="preserve"> </w:t>
      </w:r>
      <w:proofErr w:type="spellStart"/>
      <w:r w:rsidR="00C30F24" w:rsidRPr="001C5A68">
        <w:rPr>
          <w:rFonts w:asciiTheme="minorBidi" w:eastAsia="Times New Roman" w:hAnsiTheme="minorBidi" w:cstheme="minorBidi"/>
          <w:color w:val="00B0F0"/>
          <w:lang w:eastAsia="en-US"/>
        </w:rPr>
        <w:t>Student</w:t>
      </w:r>
      <w:proofErr w:type="spellEnd"/>
      <w:r w:rsidR="00C30F24" w:rsidRPr="001C5A68">
        <w:rPr>
          <w:rFonts w:asciiTheme="minorBidi" w:eastAsia="Times New Roman" w:hAnsiTheme="minorBidi" w:cstheme="minorBidi"/>
          <w:color w:val="00B0F0"/>
          <w:lang w:eastAsia="en-US"/>
        </w:rPr>
        <w:t xml:space="preserve"> </w:t>
      </w:r>
      <w:proofErr w:type="spellStart"/>
      <w:r w:rsidR="00651512" w:rsidRPr="001C5A68">
        <w:rPr>
          <w:rFonts w:asciiTheme="minorBidi" w:eastAsia="Times New Roman" w:hAnsiTheme="minorBidi" w:cstheme="minorBidi"/>
          <w:color w:val="00B0F0"/>
          <w:lang w:eastAsia="en-US"/>
        </w:rPr>
        <w:t>Got</w:t>
      </w:r>
      <w:proofErr w:type="spellEnd"/>
      <w:r w:rsidR="00651512" w:rsidRPr="001C5A68">
        <w:rPr>
          <w:rFonts w:asciiTheme="minorBidi" w:eastAsia="Times New Roman" w:hAnsiTheme="minorBidi" w:cstheme="minorBidi"/>
          <w:color w:val="00B0F0"/>
          <w:lang w:eastAsia="en-US"/>
        </w:rPr>
        <w:t xml:space="preserve"> A Talent : </w:t>
      </w:r>
      <w:r w:rsidR="00651512" w:rsidRPr="001C5A68">
        <w:rPr>
          <w:rFonts w:asciiTheme="minorBidi" w:eastAsia="Times New Roman" w:hAnsiTheme="minorBidi" w:cstheme="minorBidi"/>
          <w:b/>
          <w:bCs/>
          <w:color w:val="00B0F0"/>
          <w:lang w:eastAsia="en-US"/>
        </w:rPr>
        <w:t>D</w:t>
      </w:r>
      <w:r w:rsidR="00C30F24" w:rsidRPr="001C5A68">
        <w:rPr>
          <w:rFonts w:asciiTheme="minorBidi" w:eastAsia="Times New Roman" w:hAnsiTheme="minorBidi" w:cstheme="minorBidi"/>
          <w:b/>
          <w:bCs/>
          <w:color w:val="00B0F0"/>
          <w:lang w:eastAsia="en-US"/>
        </w:rPr>
        <w:t>ES</w:t>
      </w:r>
      <w:r w:rsidR="00651512" w:rsidRPr="001C5A68">
        <w:rPr>
          <w:rFonts w:asciiTheme="minorBidi" w:eastAsia="Times New Roman" w:hAnsiTheme="minorBidi" w:cstheme="minorBidi"/>
          <w:b/>
          <w:bCs/>
          <w:color w:val="00B0F0"/>
          <w:lang w:eastAsia="en-US"/>
        </w:rPr>
        <w:t>GAT</w:t>
      </w:r>
      <w:r w:rsidR="00651512" w:rsidRPr="001C5A68">
        <w:rPr>
          <w:rFonts w:asciiTheme="minorBidi" w:eastAsia="Times New Roman" w:hAnsiTheme="minorBidi" w:cstheme="minorBidi"/>
          <w:color w:val="00B0F0"/>
          <w:lang w:eastAsia="en-US"/>
        </w:rPr>
        <w:t> ».</w:t>
      </w:r>
      <w:r w:rsidRPr="001C5A68">
        <w:rPr>
          <w:rFonts w:asciiTheme="minorBidi" w:eastAsia="Times New Roman" w:hAnsiTheme="minorBidi" w:cstheme="minorBidi"/>
          <w:color w:val="00B0F0"/>
          <w:lang w:eastAsia="en-US"/>
        </w:rPr>
        <w:t xml:space="preserve"> </w:t>
      </w:r>
    </w:p>
    <w:p w14:paraId="2A5E4F94" w14:textId="77777777" w:rsidR="00A56784" w:rsidRDefault="003150DA" w:rsidP="00651512">
      <w:pPr>
        <w:pStyle w:val="Default"/>
        <w:numPr>
          <w:ilvl w:val="0"/>
          <w:numId w:val="5"/>
        </w:numPr>
        <w:tabs>
          <w:tab w:val="left" w:pos="284"/>
        </w:tabs>
        <w:spacing w:after="18"/>
        <w:ind w:left="0" w:firstLine="0"/>
        <w:rPr>
          <w:rFonts w:asciiTheme="minorBidi" w:eastAsia="Times New Roman" w:hAnsiTheme="minorBidi" w:cstheme="minorBidi"/>
          <w:color w:val="auto"/>
          <w:lang w:eastAsia="en-US"/>
        </w:rPr>
      </w:pPr>
      <w:r w:rsidRPr="003150DA">
        <w:rPr>
          <w:rFonts w:asciiTheme="minorBidi" w:eastAsia="Times New Roman" w:hAnsiTheme="minorBidi" w:cstheme="minorBidi"/>
          <w:color w:val="auto"/>
          <w:lang w:eastAsia="en-US"/>
        </w:rPr>
        <w:t>Elaborer un programme pour le renforcement des capacités humaines relatives à l'Innovation &amp; l'Entrepreneuriat en vue d’une préparation au concours des meilleures initiatives innovantes et entrepreneuriales.</w:t>
      </w:r>
    </w:p>
    <w:p w14:paraId="7C106BA3" w14:textId="41FD62AF" w:rsidR="003150DA" w:rsidRPr="00263B98" w:rsidRDefault="003150DA" w:rsidP="001C5A68">
      <w:pPr>
        <w:pStyle w:val="Paragraphedeliste"/>
        <w:numPr>
          <w:ilvl w:val="0"/>
          <w:numId w:val="5"/>
        </w:numPr>
        <w:tabs>
          <w:tab w:val="left" w:pos="284"/>
        </w:tabs>
        <w:autoSpaceDE w:val="0"/>
        <w:autoSpaceDN w:val="0"/>
        <w:adjustRightInd w:val="0"/>
        <w:ind w:left="0" w:firstLine="0"/>
        <w:rPr>
          <w:rFonts w:asciiTheme="minorBidi" w:hAnsiTheme="minorBidi" w:cstheme="minorBidi"/>
          <w:color w:val="000000"/>
          <w:sz w:val="28"/>
          <w:szCs w:val="28"/>
        </w:rPr>
      </w:pPr>
      <w:r w:rsidRPr="00263B98">
        <w:rPr>
          <w:rFonts w:asciiTheme="minorBidi" w:hAnsiTheme="minorBidi" w:cstheme="minorBidi"/>
          <w:sz w:val="24"/>
          <w:szCs w:val="24"/>
        </w:rPr>
        <w:t>Animer une série de formation</w:t>
      </w:r>
      <w:r w:rsidR="00144643">
        <w:rPr>
          <w:rFonts w:asciiTheme="minorBidi" w:hAnsiTheme="minorBidi" w:cstheme="minorBidi"/>
          <w:sz w:val="24"/>
          <w:szCs w:val="24"/>
        </w:rPr>
        <w:t>s</w:t>
      </w:r>
      <w:r w:rsidRPr="00263B98">
        <w:rPr>
          <w:rFonts w:asciiTheme="minorBidi" w:hAnsiTheme="minorBidi" w:cstheme="minorBidi"/>
          <w:sz w:val="24"/>
          <w:szCs w:val="24"/>
        </w:rPr>
        <w:t xml:space="preserve"> sur les technologies innovantes (</w:t>
      </w:r>
      <w:r w:rsidRPr="001C5A68">
        <w:rPr>
          <w:rFonts w:asciiTheme="minorBidi" w:hAnsiTheme="minorBidi" w:cstheme="minorBidi"/>
          <w:color w:val="00B0F0"/>
          <w:sz w:val="24"/>
          <w:szCs w:val="24"/>
        </w:rPr>
        <w:t xml:space="preserve">l'intelligence artificielle, le </w:t>
      </w:r>
      <w:proofErr w:type="spellStart"/>
      <w:r w:rsidRPr="001C5A68">
        <w:rPr>
          <w:rFonts w:asciiTheme="minorBidi" w:hAnsiTheme="minorBidi" w:cstheme="minorBidi"/>
          <w:color w:val="00B0F0"/>
          <w:sz w:val="24"/>
          <w:szCs w:val="24"/>
        </w:rPr>
        <w:t>Big</w:t>
      </w:r>
      <w:proofErr w:type="spellEnd"/>
      <w:r w:rsidRPr="001C5A68">
        <w:rPr>
          <w:rFonts w:asciiTheme="minorBidi" w:hAnsiTheme="minorBidi" w:cstheme="minorBidi"/>
          <w:color w:val="00B0F0"/>
          <w:sz w:val="24"/>
          <w:szCs w:val="24"/>
        </w:rPr>
        <w:t xml:space="preserve"> </w:t>
      </w:r>
      <w:proofErr w:type="gramStart"/>
      <w:r w:rsidRPr="001C5A68">
        <w:rPr>
          <w:rFonts w:asciiTheme="minorBidi" w:hAnsiTheme="minorBidi" w:cstheme="minorBidi"/>
          <w:color w:val="00B0F0"/>
          <w:sz w:val="24"/>
          <w:szCs w:val="24"/>
        </w:rPr>
        <w:t>Data….</w:t>
      </w:r>
      <w:proofErr w:type="gramEnd"/>
      <w:r w:rsidRPr="001C5A68">
        <w:rPr>
          <w:rFonts w:asciiTheme="minorBidi" w:hAnsiTheme="minorBidi" w:cstheme="minorBidi"/>
          <w:color w:val="00B0F0"/>
          <w:sz w:val="24"/>
          <w:szCs w:val="24"/>
        </w:rPr>
        <w:t>.)</w:t>
      </w:r>
      <w:r w:rsidR="001C5A68" w:rsidRPr="001C5A68">
        <w:rPr>
          <w:rFonts w:asciiTheme="minorBidi" w:hAnsiTheme="minorBidi" w:cstheme="minorBidi"/>
          <w:color w:val="00B0F0"/>
          <w:sz w:val="24"/>
          <w:szCs w:val="24"/>
        </w:rPr>
        <w:t xml:space="preserve"> </w:t>
      </w:r>
      <w:r w:rsidR="001C5A68">
        <w:rPr>
          <w:rFonts w:asciiTheme="minorBidi" w:hAnsiTheme="minorBidi" w:cstheme="minorBidi"/>
          <w:color w:val="00B0F0"/>
        </w:rPr>
        <w:t>et sur la valorisation des projets de recherche</w:t>
      </w:r>
      <w:r w:rsidRPr="00263B98">
        <w:rPr>
          <w:rFonts w:asciiTheme="minorBidi" w:hAnsiTheme="minorBidi" w:cstheme="minorBidi"/>
          <w:sz w:val="24"/>
          <w:szCs w:val="24"/>
        </w:rPr>
        <w:t>.</w:t>
      </w:r>
      <w:r w:rsidRPr="00263B98">
        <w:rPr>
          <w:rFonts w:asciiTheme="minorBidi" w:hAnsiTheme="minorBidi" w:cstheme="minorBidi"/>
          <w:color w:val="000000"/>
          <w:sz w:val="28"/>
          <w:szCs w:val="28"/>
        </w:rPr>
        <w:t xml:space="preserve"> </w:t>
      </w:r>
    </w:p>
    <w:p w14:paraId="4000CF0C" w14:textId="7550A828" w:rsidR="00612141" w:rsidRPr="009B67A8" w:rsidRDefault="00953C45" w:rsidP="00263B98">
      <w:pPr>
        <w:pStyle w:val="Titre1"/>
        <w:numPr>
          <w:ilvl w:val="0"/>
          <w:numId w:val="1"/>
        </w:numPr>
        <w:spacing w:after="0" w:line="276" w:lineRule="auto"/>
        <w:rPr>
          <w:rFonts w:eastAsia="Arial"/>
        </w:rPr>
      </w:pPr>
      <w:bookmarkStart w:id="5" w:name="_Toc73057418"/>
      <w:r w:rsidRPr="009B67A8">
        <w:rPr>
          <w:rFonts w:eastAsia="Arial"/>
        </w:rPr>
        <w:t>LIV</w:t>
      </w:r>
      <w:r w:rsidRPr="00263B98">
        <w:t>RAB</w:t>
      </w:r>
      <w:r w:rsidRPr="009B67A8">
        <w:rPr>
          <w:rFonts w:eastAsia="Arial"/>
        </w:rPr>
        <w:t>LES</w:t>
      </w:r>
      <w:bookmarkEnd w:id="5"/>
    </w:p>
    <w:p w14:paraId="30082BE1" w14:textId="29F14C25" w:rsidR="00750977" w:rsidRPr="00263B98" w:rsidRDefault="00750977" w:rsidP="00263B98">
      <w:pPr>
        <w:autoSpaceDE w:val="0"/>
        <w:autoSpaceDN w:val="0"/>
        <w:adjustRightInd w:val="0"/>
        <w:spacing w:line="276" w:lineRule="auto"/>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A l’issue de </w:t>
      </w:r>
      <w:r w:rsidR="003150DA" w:rsidRPr="00263B98">
        <w:rPr>
          <w:rFonts w:asciiTheme="minorBidi" w:hAnsiTheme="minorBidi" w:cstheme="minorBidi"/>
          <w:color w:val="000000"/>
          <w:sz w:val="24"/>
          <w:szCs w:val="24"/>
        </w:rPr>
        <w:t>cette mission</w:t>
      </w:r>
      <w:r w:rsidRPr="00263B98">
        <w:rPr>
          <w:rFonts w:asciiTheme="minorBidi" w:hAnsiTheme="minorBidi" w:cstheme="minorBidi"/>
          <w:color w:val="000000"/>
          <w:sz w:val="24"/>
          <w:szCs w:val="24"/>
        </w:rPr>
        <w:t xml:space="preserve">, le soumissionnaire doit remettre à </w:t>
      </w:r>
      <w:r w:rsidR="001943EA" w:rsidRPr="00263B98">
        <w:rPr>
          <w:rFonts w:asciiTheme="minorBidi" w:hAnsiTheme="minorBidi" w:cstheme="minorBidi"/>
          <w:color w:val="000000"/>
          <w:sz w:val="24"/>
          <w:szCs w:val="24"/>
        </w:rPr>
        <w:t xml:space="preserve">la </w:t>
      </w:r>
      <w:r w:rsidR="00126E09" w:rsidRPr="00263B98">
        <w:rPr>
          <w:rFonts w:asciiTheme="minorBidi" w:hAnsiTheme="minorBidi" w:cstheme="minorBidi"/>
          <w:color w:val="000000"/>
          <w:sz w:val="24"/>
          <w:szCs w:val="24"/>
        </w:rPr>
        <w:t>FMDM</w:t>
      </w:r>
      <w:r w:rsidR="0031590D" w:rsidRPr="00263B98">
        <w:rPr>
          <w:rFonts w:asciiTheme="minorBidi" w:hAnsiTheme="minorBidi" w:cstheme="minorBidi"/>
          <w:color w:val="000000"/>
          <w:sz w:val="24"/>
          <w:szCs w:val="24"/>
        </w:rPr>
        <w:t xml:space="preserve"> </w:t>
      </w:r>
      <w:r w:rsidRPr="00263B98">
        <w:rPr>
          <w:rFonts w:asciiTheme="minorBidi" w:hAnsiTheme="minorBidi" w:cstheme="minorBidi"/>
          <w:color w:val="000000"/>
          <w:sz w:val="24"/>
          <w:szCs w:val="24"/>
        </w:rPr>
        <w:t xml:space="preserve">:  </w:t>
      </w:r>
    </w:p>
    <w:p w14:paraId="07EDC121" w14:textId="77777777" w:rsidR="003150DA" w:rsidRPr="003150DA" w:rsidRDefault="003150DA" w:rsidP="00263B98">
      <w:pPr>
        <w:autoSpaceDE w:val="0"/>
        <w:autoSpaceDN w:val="0"/>
        <w:adjustRightInd w:val="0"/>
        <w:jc w:val="both"/>
        <w:rPr>
          <w:rFonts w:asciiTheme="minorBidi" w:hAnsiTheme="minorBidi" w:cstheme="minorBidi"/>
          <w:color w:val="000000"/>
          <w:sz w:val="22"/>
          <w:szCs w:val="22"/>
        </w:rPr>
      </w:pPr>
    </w:p>
    <w:p w14:paraId="4716D68B" w14:textId="39EA346E"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1) Une note méthodologique basée sur ces termes de </w:t>
      </w:r>
      <w:r w:rsidR="00263B98" w:rsidRPr="003150DA">
        <w:rPr>
          <w:rFonts w:asciiTheme="minorBidi" w:hAnsiTheme="minorBidi" w:cstheme="minorBidi"/>
          <w:color w:val="000000"/>
          <w:sz w:val="24"/>
          <w:szCs w:val="24"/>
        </w:rPr>
        <w:t>référence ;</w:t>
      </w:r>
      <w:r w:rsidRPr="003150DA">
        <w:rPr>
          <w:rFonts w:asciiTheme="minorBidi" w:hAnsiTheme="minorBidi" w:cstheme="minorBidi"/>
          <w:color w:val="000000"/>
          <w:sz w:val="24"/>
          <w:szCs w:val="24"/>
        </w:rPr>
        <w:t xml:space="preserve"> </w:t>
      </w:r>
    </w:p>
    <w:p w14:paraId="52317E3E" w14:textId="77777777"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2) Un programme de renforcement de capacité susmentionné ; </w:t>
      </w:r>
    </w:p>
    <w:p w14:paraId="4FC4F201" w14:textId="53F78D1E" w:rsidR="003150DA" w:rsidRPr="003150DA" w:rsidRDefault="003150DA" w:rsidP="00263B98">
      <w:pPr>
        <w:autoSpaceDE w:val="0"/>
        <w:autoSpaceDN w:val="0"/>
        <w:adjustRightInd w:val="0"/>
        <w:spacing w:after="15"/>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3) Les cahiers des charges mentionnés dans ces termes de référence ; </w:t>
      </w:r>
    </w:p>
    <w:p w14:paraId="5184F644" w14:textId="77777777"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4) Un rapport final d'exécution de la mission du consultant. </w:t>
      </w:r>
    </w:p>
    <w:p w14:paraId="74E869BD" w14:textId="74052619"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lastRenderedPageBreak/>
        <w:t xml:space="preserve">Tous les livrables sont rédigés en français. Ils doivent être fournis par courrier électronique (sous format Word et PDF) selon la forme jugée satisfaisante par </w:t>
      </w:r>
      <w:r w:rsidRPr="00263B98">
        <w:rPr>
          <w:rFonts w:asciiTheme="minorBidi" w:hAnsiTheme="minorBidi" w:cstheme="minorBidi"/>
          <w:b/>
          <w:bCs/>
          <w:color w:val="000000"/>
          <w:sz w:val="24"/>
          <w:szCs w:val="24"/>
        </w:rPr>
        <w:t>la FMDM</w:t>
      </w:r>
      <w:r w:rsidRPr="003150DA">
        <w:rPr>
          <w:rFonts w:asciiTheme="minorBidi" w:hAnsiTheme="minorBidi" w:cstheme="minorBidi"/>
          <w:color w:val="000000"/>
          <w:sz w:val="24"/>
          <w:szCs w:val="24"/>
        </w:rPr>
        <w:t xml:space="preserve">. </w:t>
      </w:r>
    </w:p>
    <w:p w14:paraId="132D6C1A" w14:textId="6052D0CD"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 xml:space="preserve">L’envoi du rapport final de mission à </w:t>
      </w:r>
      <w:r w:rsidRPr="00263B98">
        <w:rPr>
          <w:rFonts w:asciiTheme="minorBidi" w:hAnsiTheme="minorBidi" w:cstheme="minorBidi"/>
          <w:b/>
          <w:bCs/>
          <w:color w:val="000000"/>
          <w:sz w:val="24"/>
          <w:szCs w:val="24"/>
        </w:rPr>
        <w:t>la FMDM</w:t>
      </w:r>
      <w:r w:rsidR="00D707AB" w:rsidRPr="00263B98">
        <w:rPr>
          <w:rFonts w:asciiTheme="minorBidi" w:hAnsiTheme="minorBidi" w:cstheme="minorBidi"/>
          <w:b/>
          <w:bCs/>
          <w:color w:val="000000"/>
          <w:sz w:val="24"/>
          <w:szCs w:val="24"/>
        </w:rPr>
        <w:t xml:space="preserve"> </w:t>
      </w:r>
      <w:r w:rsidRPr="003150DA">
        <w:rPr>
          <w:rFonts w:asciiTheme="minorBidi" w:hAnsiTheme="minorBidi" w:cstheme="minorBidi"/>
          <w:color w:val="000000"/>
          <w:sz w:val="24"/>
          <w:szCs w:val="24"/>
        </w:rPr>
        <w:t xml:space="preserve">doit être effectué, dans les 15 jours qui suivent la fin de la mission. </w:t>
      </w:r>
    </w:p>
    <w:p w14:paraId="5098DF69" w14:textId="0D1CD5C0" w:rsidR="003150DA" w:rsidRPr="003150DA"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La version finale des livrables</w:t>
      </w:r>
      <w:r w:rsidR="00D707AB" w:rsidRPr="00263B98">
        <w:rPr>
          <w:rFonts w:asciiTheme="minorBidi" w:hAnsiTheme="minorBidi" w:cstheme="minorBidi"/>
          <w:color w:val="000000"/>
          <w:sz w:val="24"/>
          <w:szCs w:val="24"/>
        </w:rPr>
        <w:t>, doit</w:t>
      </w:r>
      <w:r w:rsidRPr="003150DA">
        <w:rPr>
          <w:rFonts w:asciiTheme="minorBidi" w:hAnsiTheme="minorBidi" w:cstheme="minorBidi"/>
          <w:color w:val="000000"/>
          <w:sz w:val="24"/>
          <w:szCs w:val="24"/>
        </w:rPr>
        <w:t xml:space="preserve"> être reçue en version corrigée prête pour l’impression et la diffusion et doit être validée par le coordinateur du projet. </w:t>
      </w:r>
    </w:p>
    <w:p w14:paraId="13BFA14E" w14:textId="214ABDA7" w:rsidR="003150DA" w:rsidRPr="00263B98" w:rsidRDefault="003150DA" w:rsidP="00263B98">
      <w:pPr>
        <w:autoSpaceDE w:val="0"/>
        <w:autoSpaceDN w:val="0"/>
        <w:adjustRightInd w:val="0"/>
        <w:jc w:val="both"/>
        <w:rPr>
          <w:rFonts w:asciiTheme="minorBidi" w:hAnsiTheme="minorBidi" w:cstheme="minorBidi"/>
          <w:color w:val="000000"/>
          <w:sz w:val="24"/>
          <w:szCs w:val="24"/>
        </w:rPr>
      </w:pPr>
      <w:r w:rsidRPr="003150DA">
        <w:rPr>
          <w:rFonts w:asciiTheme="minorBidi" w:hAnsiTheme="minorBidi" w:cstheme="minorBidi"/>
          <w:color w:val="000000"/>
          <w:sz w:val="24"/>
          <w:szCs w:val="24"/>
        </w:rPr>
        <w:t>Le planning de réalisation de la mission ainsi que les délais de soumission des livrables seront définis dans le contrat du consultant.</w:t>
      </w:r>
    </w:p>
    <w:p w14:paraId="4B5A6697" w14:textId="77777777" w:rsidR="00263B98" w:rsidRPr="003150DA" w:rsidRDefault="00263B98" w:rsidP="00263B98">
      <w:pPr>
        <w:autoSpaceDE w:val="0"/>
        <w:autoSpaceDN w:val="0"/>
        <w:adjustRightInd w:val="0"/>
        <w:rPr>
          <w:rFonts w:ascii="Cambria" w:hAnsi="Cambria" w:cs="Cambria"/>
          <w:color w:val="000000"/>
          <w:sz w:val="28"/>
          <w:szCs w:val="28"/>
        </w:rPr>
      </w:pPr>
    </w:p>
    <w:p w14:paraId="5ED9E447" w14:textId="77777777" w:rsidR="00263B98" w:rsidRPr="00263B98" w:rsidRDefault="003150DA" w:rsidP="00263B98">
      <w:pPr>
        <w:pStyle w:val="Titre1"/>
        <w:rPr>
          <w:rStyle w:val="Titre1Car"/>
        </w:rPr>
      </w:pPr>
      <w:bookmarkStart w:id="6" w:name="_Toc73057419"/>
      <w:r w:rsidRPr="003150DA">
        <w:rPr>
          <w:rFonts w:ascii="Cambria" w:hAnsi="Cambria" w:cs="Cambria"/>
          <w:color w:val="000000"/>
        </w:rPr>
        <w:t xml:space="preserve">4- </w:t>
      </w:r>
      <w:r w:rsidR="009B67A8" w:rsidRPr="00263B98">
        <w:t>DUREE ET LIEU D’EXECUTION DE LA MISSION</w:t>
      </w:r>
      <w:bookmarkEnd w:id="6"/>
    </w:p>
    <w:p w14:paraId="55F5E880" w14:textId="681752C1" w:rsidR="009B67A8" w:rsidRPr="009B67A8" w:rsidRDefault="009B67A8" w:rsidP="009B67A8">
      <w:pPr>
        <w:autoSpaceDE w:val="0"/>
        <w:autoSpaceDN w:val="0"/>
        <w:adjustRightInd w:val="0"/>
        <w:rPr>
          <w:rFonts w:asciiTheme="minorBidi" w:hAnsiTheme="minorBidi" w:cstheme="minorBidi"/>
          <w:color w:val="000000"/>
          <w:sz w:val="24"/>
          <w:szCs w:val="24"/>
        </w:rPr>
      </w:pPr>
      <w:r w:rsidRPr="009B67A8">
        <w:rPr>
          <w:rFonts w:asciiTheme="minorBidi" w:hAnsiTheme="minorBidi" w:cstheme="minorBidi"/>
          <w:b/>
          <w:bCs/>
          <w:color w:val="000000"/>
          <w:sz w:val="24"/>
          <w:szCs w:val="24"/>
        </w:rPr>
        <w:t xml:space="preserve"> </w:t>
      </w:r>
    </w:p>
    <w:p w14:paraId="55E54E77" w14:textId="53C26F6F" w:rsidR="009B67A8" w:rsidRPr="00263B98" w:rsidRDefault="009B67A8" w:rsidP="005A7046">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durée du Contrat sera de </w:t>
      </w:r>
      <w:r w:rsidRPr="00263B98">
        <w:rPr>
          <w:rFonts w:asciiTheme="minorBidi" w:hAnsiTheme="minorBidi" w:cstheme="minorBidi"/>
          <w:b/>
          <w:bCs/>
          <w:color w:val="000000"/>
          <w:sz w:val="24"/>
          <w:szCs w:val="24"/>
        </w:rPr>
        <w:t xml:space="preserve">6 hommes/jours </w:t>
      </w:r>
      <w:r w:rsidRPr="00263B98">
        <w:rPr>
          <w:rFonts w:asciiTheme="minorBidi" w:hAnsiTheme="minorBidi" w:cstheme="minorBidi"/>
          <w:color w:val="000000"/>
          <w:sz w:val="24"/>
          <w:szCs w:val="24"/>
        </w:rPr>
        <w:t xml:space="preserve">répartis sur une période de 2 mois à partir du mois </w:t>
      </w:r>
      <w:r w:rsidR="005A7046">
        <w:rPr>
          <w:rFonts w:asciiTheme="minorBidi" w:hAnsiTheme="minorBidi" w:cstheme="minorBidi"/>
          <w:color w:val="000000"/>
          <w:sz w:val="24"/>
          <w:szCs w:val="24"/>
        </w:rPr>
        <w:t xml:space="preserve">de Mai </w:t>
      </w:r>
      <w:r w:rsidRPr="00263B98">
        <w:rPr>
          <w:rFonts w:asciiTheme="minorBidi" w:hAnsiTheme="minorBidi" w:cstheme="minorBidi"/>
          <w:color w:val="000000"/>
          <w:sz w:val="24"/>
          <w:szCs w:val="24"/>
        </w:rPr>
        <w:t>202</w:t>
      </w:r>
      <w:r w:rsidR="005A7046">
        <w:rPr>
          <w:rFonts w:asciiTheme="minorBidi" w:hAnsiTheme="minorBidi" w:cstheme="minorBidi"/>
          <w:color w:val="000000"/>
          <w:sz w:val="24"/>
          <w:szCs w:val="24"/>
        </w:rPr>
        <w:t>2</w:t>
      </w:r>
      <w:r w:rsidRPr="00263B98">
        <w:rPr>
          <w:rFonts w:asciiTheme="minorBidi" w:hAnsiTheme="minorBidi" w:cstheme="minorBidi"/>
          <w:color w:val="000000"/>
          <w:sz w:val="24"/>
          <w:szCs w:val="24"/>
        </w:rPr>
        <w:t xml:space="preserve"> ou pendant toute autre période fixée ultérieurement par </w:t>
      </w:r>
      <w:r w:rsidRPr="00263B98">
        <w:rPr>
          <w:rFonts w:asciiTheme="minorBidi" w:hAnsiTheme="minorBidi" w:cstheme="minorBidi"/>
          <w:b/>
          <w:bCs/>
          <w:color w:val="000000"/>
          <w:sz w:val="24"/>
          <w:szCs w:val="24"/>
        </w:rPr>
        <w:t xml:space="preserve">la FMDM </w:t>
      </w:r>
      <w:r w:rsidRPr="00263B98">
        <w:rPr>
          <w:rFonts w:asciiTheme="minorBidi" w:hAnsiTheme="minorBidi" w:cstheme="minorBidi"/>
          <w:color w:val="000000"/>
          <w:sz w:val="24"/>
          <w:szCs w:val="24"/>
        </w:rPr>
        <w:t xml:space="preserve">après concertation avec le consultant. La date définitive de démarrage de la mission sera définitivement fixée par </w:t>
      </w:r>
      <w:r w:rsidRPr="00263B98">
        <w:rPr>
          <w:rFonts w:asciiTheme="minorBidi" w:hAnsiTheme="minorBidi" w:cstheme="minorBidi"/>
          <w:b/>
          <w:bCs/>
          <w:color w:val="000000"/>
          <w:sz w:val="24"/>
          <w:szCs w:val="24"/>
        </w:rPr>
        <w:t xml:space="preserve">la FMDM </w:t>
      </w:r>
      <w:r w:rsidRPr="00263B98">
        <w:rPr>
          <w:rFonts w:asciiTheme="minorBidi" w:hAnsiTheme="minorBidi" w:cstheme="minorBidi"/>
          <w:color w:val="000000"/>
          <w:sz w:val="24"/>
          <w:szCs w:val="24"/>
        </w:rPr>
        <w:t xml:space="preserve">lors de la négociation du contrat. </w:t>
      </w:r>
    </w:p>
    <w:p w14:paraId="59000E82" w14:textId="3CA792FA"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charge de travail hebdomadaire du consultant fera l’objet de négociation et sera précisée dans le contrat. </w:t>
      </w:r>
    </w:p>
    <w:p w14:paraId="723984EA" w14:textId="10932DBC"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Consultant sera rémunéré de manière forfaitaire selon le livrable et par jour de travail selon les règles de la Banque mondiale en matière de rémunération de consultants individuels. </w:t>
      </w:r>
    </w:p>
    <w:p w14:paraId="23ACF03B" w14:textId="75F817FD" w:rsidR="009B67A8" w:rsidRPr="00263B98" w:rsidRDefault="009B67A8" w:rsidP="00263B98">
      <w:pPr>
        <w:pStyle w:val="Paragraphedeliste"/>
        <w:numPr>
          <w:ilvl w:val="0"/>
          <w:numId w:val="9"/>
        </w:numPr>
        <w:tabs>
          <w:tab w:val="left" w:pos="426"/>
        </w:tabs>
        <w:autoSpaceDE w:val="0"/>
        <w:autoSpaceDN w:val="0"/>
        <w:adjustRightInd w:val="0"/>
        <w:spacing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lieu du travail permanent du consultant est au siège de </w:t>
      </w:r>
      <w:r w:rsidRPr="00263B98">
        <w:rPr>
          <w:rFonts w:asciiTheme="minorBidi" w:hAnsiTheme="minorBidi" w:cstheme="minorBidi"/>
          <w:b/>
          <w:bCs/>
          <w:color w:val="000000"/>
          <w:sz w:val="24"/>
          <w:szCs w:val="24"/>
        </w:rPr>
        <w:t>la FMDM</w:t>
      </w:r>
      <w:r w:rsidRPr="00263B98">
        <w:rPr>
          <w:rFonts w:asciiTheme="minorBidi" w:hAnsiTheme="minorBidi" w:cstheme="minorBidi"/>
          <w:color w:val="000000"/>
          <w:sz w:val="24"/>
          <w:szCs w:val="24"/>
        </w:rPr>
        <w:t xml:space="preserve">. </w:t>
      </w:r>
    </w:p>
    <w:p w14:paraId="399BDEDD" w14:textId="3BD0BE7D" w:rsidR="003150DA" w:rsidRPr="003150DA" w:rsidRDefault="00263B98" w:rsidP="00263B98">
      <w:pPr>
        <w:pStyle w:val="Titre1"/>
      </w:pPr>
      <w:bookmarkStart w:id="7" w:name="_Toc73057420"/>
      <w:r>
        <w:t xml:space="preserve">5- </w:t>
      </w:r>
      <w:r w:rsidR="003150DA" w:rsidRPr="003150DA">
        <w:t>QUALIFICATIONS ET COMPETENCES</w:t>
      </w:r>
      <w:r>
        <w:t xml:space="preserve"> DU CONSULTANT</w:t>
      </w:r>
      <w:r w:rsidR="003150DA" w:rsidRPr="003150DA">
        <w:t xml:space="preserve"> :</w:t>
      </w:r>
      <w:bookmarkEnd w:id="7"/>
      <w:r w:rsidR="003150DA" w:rsidRPr="003150DA">
        <w:t xml:space="preserve"> </w:t>
      </w:r>
    </w:p>
    <w:p w14:paraId="2BC1A099" w14:textId="77777777" w:rsidR="003150DA" w:rsidRPr="003150DA" w:rsidRDefault="003150DA" w:rsidP="003150DA">
      <w:pPr>
        <w:autoSpaceDE w:val="0"/>
        <w:autoSpaceDN w:val="0"/>
        <w:adjustRightInd w:val="0"/>
        <w:rPr>
          <w:rFonts w:ascii="Arial" w:hAnsi="Arial" w:cs="Arial"/>
          <w:color w:val="000000"/>
          <w:sz w:val="24"/>
          <w:szCs w:val="24"/>
        </w:rPr>
      </w:pPr>
      <w:r w:rsidRPr="003150DA">
        <w:rPr>
          <w:rFonts w:ascii="Arial" w:hAnsi="Arial" w:cs="Arial"/>
          <w:color w:val="000000"/>
          <w:sz w:val="24"/>
          <w:szCs w:val="24"/>
        </w:rPr>
        <w:t xml:space="preserve">Le consultant à recruter devra justifier des qualifications suivantes : </w:t>
      </w:r>
    </w:p>
    <w:p w14:paraId="3E3ADF08"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Avoir au moins dix (10) ans d’expérience professionnelle pertinente dans le domaine de </w:t>
      </w:r>
      <w:r w:rsidRPr="003150DA">
        <w:rPr>
          <w:rFonts w:ascii="Arial" w:hAnsi="Arial" w:cs="Arial"/>
          <w:b/>
          <w:bCs/>
          <w:color w:val="000000"/>
          <w:sz w:val="24"/>
          <w:szCs w:val="24"/>
        </w:rPr>
        <w:t>l’entrepreneuriat et de l’innovation</w:t>
      </w:r>
      <w:r w:rsidRPr="003150DA">
        <w:rPr>
          <w:rFonts w:ascii="Arial" w:hAnsi="Arial" w:cs="Arial"/>
          <w:color w:val="000000"/>
          <w:sz w:val="24"/>
          <w:szCs w:val="24"/>
        </w:rPr>
        <w:t xml:space="preserve">. </w:t>
      </w:r>
    </w:p>
    <w:p w14:paraId="738AFA63"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Être titulaire au moins d’un diplôme de niveau Bac+5 en management ou, universitaire doté d’une expérience opérationnelle dans le domaine de la planification stratégique. </w:t>
      </w:r>
    </w:p>
    <w:p w14:paraId="35B4A8EB"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Solides compétences interpersonnelles (capacité de facilitation, d’accompagnement, de négociation, flexibilité, travail en en équipe) ; </w:t>
      </w:r>
    </w:p>
    <w:p w14:paraId="6EC10A12" w14:textId="77777777" w:rsidR="003150DA" w:rsidRPr="003150DA"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Bonne capacité de réflexion conceptuelle ; </w:t>
      </w:r>
    </w:p>
    <w:p w14:paraId="10EFA0C6" w14:textId="484A10E3" w:rsidR="003150DA" w:rsidRPr="00263B98" w:rsidRDefault="003150DA" w:rsidP="00D707AB">
      <w:pPr>
        <w:autoSpaceDE w:val="0"/>
        <w:autoSpaceDN w:val="0"/>
        <w:adjustRightInd w:val="0"/>
        <w:spacing w:after="32"/>
        <w:rPr>
          <w:rFonts w:ascii="Arial" w:hAnsi="Arial" w:cs="Arial"/>
          <w:color w:val="000000"/>
          <w:sz w:val="24"/>
          <w:szCs w:val="24"/>
        </w:rPr>
      </w:pPr>
      <w:r w:rsidRPr="003150DA">
        <w:rPr>
          <w:rFonts w:ascii="Arial" w:hAnsi="Arial" w:cs="Arial"/>
          <w:color w:val="000000"/>
          <w:sz w:val="24"/>
          <w:szCs w:val="24"/>
        </w:rPr>
        <w:t xml:space="preserve">• Avoir des qualifications et des références solides, idéalement au niveau national ou/et international, dans des activités similaires à celles objet de la présente mission. </w:t>
      </w:r>
    </w:p>
    <w:p w14:paraId="4E11658E" w14:textId="77777777" w:rsidR="00D707AB" w:rsidRPr="00D707AB" w:rsidRDefault="00D707AB" w:rsidP="00D707AB">
      <w:pPr>
        <w:autoSpaceDE w:val="0"/>
        <w:autoSpaceDN w:val="0"/>
        <w:adjustRightInd w:val="0"/>
        <w:rPr>
          <w:rFonts w:ascii="Arial" w:hAnsi="Arial" w:cs="Arial"/>
          <w:color w:val="000000"/>
          <w:sz w:val="22"/>
          <w:szCs w:val="22"/>
        </w:rPr>
      </w:pPr>
    </w:p>
    <w:p w14:paraId="0C71DF77" w14:textId="640B0E5B" w:rsidR="00D707AB" w:rsidRPr="00D707AB" w:rsidRDefault="00D707AB" w:rsidP="00D707AB">
      <w:pPr>
        <w:autoSpaceDE w:val="0"/>
        <w:autoSpaceDN w:val="0"/>
        <w:adjustRightInd w:val="0"/>
        <w:spacing w:after="32"/>
        <w:rPr>
          <w:rFonts w:ascii="Arial" w:hAnsi="Arial" w:cs="Arial"/>
          <w:color w:val="000000"/>
          <w:sz w:val="24"/>
          <w:szCs w:val="24"/>
        </w:rPr>
      </w:pPr>
      <w:r w:rsidRPr="00D707AB">
        <w:rPr>
          <w:rFonts w:ascii="Arial" w:hAnsi="Arial" w:cs="Arial"/>
          <w:color w:val="000000"/>
          <w:sz w:val="24"/>
          <w:szCs w:val="24"/>
        </w:rPr>
        <w:t>Le consultant devra également avoir les aptitudes requises</w:t>
      </w:r>
      <w:r w:rsidRPr="00263B98">
        <w:rPr>
          <w:rFonts w:ascii="Arial" w:hAnsi="Arial" w:cs="Arial"/>
          <w:color w:val="000000"/>
          <w:sz w:val="24"/>
          <w:szCs w:val="24"/>
        </w:rPr>
        <w:t xml:space="preserve"> </w:t>
      </w:r>
      <w:r w:rsidRPr="00D707AB">
        <w:rPr>
          <w:rFonts w:ascii="Arial" w:hAnsi="Arial" w:cs="Arial"/>
          <w:color w:val="000000"/>
          <w:sz w:val="24"/>
          <w:szCs w:val="24"/>
        </w:rPr>
        <w:t xml:space="preserve">suivantes : </w:t>
      </w:r>
    </w:p>
    <w:p w14:paraId="37BC366F" w14:textId="100797A1" w:rsidR="00D707AB" w:rsidRPr="00D707AB" w:rsidRDefault="00D707AB" w:rsidP="0011326C">
      <w:pPr>
        <w:autoSpaceDE w:val="0"/>
        <w:autoSpaceDN w:val="0"/>
        <w:adjustRightInd w:val="0"/>
        <w:spacing w:after="32"/>
        <w:rPr>
          <w:rFonts w:ascii="Arial" w:hAnsi="Arial" w:cs="Arial"/>
          <w:color w:val="000000"/>
          <w:sz w:val="24"/>
          <w:szCs w:val="24"/>
        </w:rPr>
      </w:pPr>
      <w:r w:rsidRPr="00D707AB">
        <w:rPr>
          <w:rFonts w:ascii="Arial" w:hAnsi="Arial" w:cs="Arial"/>
          <w:color w:val="000000"/>
          <w:sz w:val="24"/>
          <w:szCs w:val="24"/>
        </w:rPr>
        <w:t>•</w:t>
      </w:r>
      <w:r w:rsidR="0011326C" w:rsidRPr="00263B98">
        <w:rPr>
          <w:rFonts w:ascii="Arial" w:hAnsi="Arial" w:cs="Arial"/>
          <w:color w:val="000000"/>
          <w:sz w:val="24"/>
          <w:szCs w:val="24"/>
        </w:rPr>
        <w:t xml:space="preserve"> </w:t>
      </w:r>
      <w:r w:rsidRPr="00D707AB">
        <w:rPr>
          <w:rFonts w:ascii="Arial" w:hAnsi="Arial" w:cs="Arial"/>
          <w:color w:val="000000"/>
          <w:sz w:val="24"/>
          <w:szCs w:val="24"/>
        </w:rPr>
        <w:t xml:space="preserve">Avoir des capacités de négociation, de coordination des activités et d’animation d’équipes et de réunions. </w:t>
      </w:r>
    </w:p>
    <w:p w14:paraId="4A810303" w14:textId="77777777" w:rsidR="00D707AB" w:rsidRPr="00D707AB" w:rsidRDefault="00D707AB" w:rsidP="00D707AB">
      <w:pPr>
        <w:autoSpaceDE w:val="0"/>
        <w:autoSpaceDN w:val="0"/>
        <w:adjustRightInd w:val="0"/>
        <w:spacing w:after="32"/>
        <w:rPr>
          <w:rFonts w:ascii="Arial" w:hAnsi="Arial" w:cs="Arial"/>
          <w:color w:val="000000"/>
          <w:sz w:val="24"/>
          <w:szCs w:val="24"/>
        </w:rPr>
      </w:pPr>
      <w:r w:rsidRPr="00D707AB">
        <w:rPr>
          <w:rFonts w:ascii="Arial" w:hAnsi="Arial" w:cs="Arial"/>
          <w:color w:val="000000"/>
          <w:sz w:val="24"/>
          <w:szCs w:val="24"/>
        </w:rPr>
        <w:t xml:space="preserve">• Posséder des connaissances du domaine économique et financier, budgétaire et comptable et de l’organisation institutionnelle. </w:t>
      </w:r>
    </w:p>
    <w:p w14:paraId="525D56E4" w14:textId="69D04D89" w:rsidR="00D707AB" w:rsidRPr="00263B98" w:rsidRDefault="00D707AB" w:rsidP="00144643">
      <w:pPr>
        <w:autoSpaceDE w:val="0"/>
        <w:autoSpaceDN w:val="0"/>
        <w:adjustRightInd w:val="0"/>
        <w:ind w:right="-128"/>
        <w:rPr>
          <w:rFonts w:ascii="Arial" w:hAnsi="Arial" w:cs="Arial"/>
          <w:color w:val="000000"/>
          <w:sz w:val="24"/>
          <w:szCs w:val="24"/>
        </w:rPr>
      </w:pPr>
      <w:r w:rsidRPr="00D707AB">
        <w:rPr>
          <w:rFonts w:ascii="Arial" w:hAnsi="Arial" w:cs="Arial"/>
          <w:color w:val="000000"/>
          <w:sz w:val="24"/>
          <w:szCs w:val="24"/>
        </w:rPr>
        <w:t xml:space="preserve">• Être doté(e) d’un esprit d’analyse et de synthèse des informations </w:t>
      </w:r>
      <w:r w:rsidR="00144643">
        <w:rPr>
          <w:rFonts w:ascii="Arial" w:hAnsi="Arial" w:cs="Arial"/>
          <w:color w:val="000000"/>
          <w:sz w:val="24"/>
          <w:szCs w:val="24"/>
        </w:rPr>
        <w:t>o</w:t>
      </w:r>
      <w:r w:rsidRPr="00D707AB">
        <w:rPr>
          <w:rFonts w:ascii="Arial" w:hAnsi="Arial" w:cs="Arial"/>
          <w:color w:val="000000"/>
          <w:sz w:val="24"/>
          <w:szCs w:val="24"/>
        </w:rPr>
        <w:t xml:space="preserve">rganisationnelles et stratégiques. </w:t>
      </w:r>
    </w:p>
    <w:p w14:paraId="1732942D" w14:textId="77777777" w:rsidR="00D707AB" w:rsidRPr="00D707AB" w:rsidRDefault="00D707AB" w:rsidP="00D707AB">
      <w:pPr>
        <w:autoSpaceDE w:val="0"/>
        <w:autoSpaceDN w:val="0"/>
        <w:adjustRightInd w:val="0"/>
        <w:rPr>
          <w:rFonts w:ascii="Cambria" w:hAnsi="Cambria" w:cs="Cambria"/>
          <w:color w:val="000000"/>
          <w:sz w:val="28"/>
          <w:szCs w:val="28"/>
        </w:rPr>
      </w:pPr>
    </w:p>
    <w:p w14:paraId="7DC8494E" w14:textId="77777777" w:rsidR="00D707AB" w:rsidRPr="00D707AB" w:rsidRDefault="00D707AB" w:rsidP="00263B98">
      <w:pPr>
        <w:pStyle w:val="Titre1"/>
      </w:pPr>
      <w:bookmarkStart w:id="8" w:name="_Toc73057421"/>
      <w:r w:rsidRPr="00D707AB">
        <w:lastRenderedPageBreak/>
        <w:t>6- MODE DE SELECTION ET NEGOCIATION DU CONTRAT</w:t>
      </w:r>
      <w:bookmarkEnd w:id="8"/>
      <w:r w:rsidRPr="00D707AB">
        <w:t xml:space="preserve"> </w:t>
      </w:r>
    </w:p>
    <w:p w14:paraId="1AB6B555" w14:textId="77777777" w:rsidR="009B67A8" w:rsidRDefault="009B67A8" w:rsidP="00D707AB">
      <w:pPr>
        <w:autoSpaceDE w:val="0"/>
        <w:autoSpaceDN w:val="0"/>
        <w:adjustRightInd w:val="0"/>
        <w:rPr>
          <w:rFonts w:asciiTheme="minorBidi" w:hAnsiTheme="minorBidi" w:cstheme="minorBidi"/>
          <w:color w:val="000000"/>
          <w:sz w:val="24"/>
          <w:szCs w:val="24"/>
        </w:rPr>
      </w:pPr>
    </w:p>
    <w:p w14:paraId="5D6AC40F" w14:textId="7C67B425" w:rsidR="009B67A8" w:rsidRPr="001668A2" w:rsidRDefault="00D707AB" w:rsidP="001668A2">
      <w:pPr>
        <w:autoSpaceDE w:val="0"/>
        <w:autoSpaceDN w:val="0"/>
        <w:adjustRightInd w:val="0"/>
        <w:rPr>
          <w:rFonts w:asciiTheme="minorBidi" w:hAnsiTheme="minorBidi" w:cstheme="minorBidi"/>
          <w:color w:val="000000"/>
          <w:sz w:val="24"/>
          <w:szCs w:val="24"/>
        </w:rPr>
      </w:pPr>
      <w:r w:rsidRPr="00D707AB">
        <w:rPr>
          <w:rFonts w:asciiTheme="minorBidi" w:hAnsiTheme="minorBidi" w:cstheme="minorBidi"/>
          <w:color w:val="000000"/>
          <w:sz w:val="24"/>
          <w:szCs w:val="24"/>
        </w:rPr>
        <w:t xml:space="preserve">La sélection du consultant est effectuée conformément aux procédures définies dans </w:t>
      </w:r>
      <w:r w:rsidR="001668A2">
        <w:rPr>
          <w:rFonts w:asciiTheme="minorBidi" w:hAnsiTheme="minorBidi" w:cstheme="minorBidi"/>
          <w:color w:val="000000"/>
          <w:sz w:val="24"/>
          <w:szCs w:val="24"/>
        </w:rPr>
        <w:t xml:space="preserve">un document </w:t>
      </w:r>
      <w:r w:rsidRPr="00D707AB">
        <w:rPr>
          <w:rFonts w:asciiTheme="minorBidi" w:hAnsiTheme="minorBidi" w:cstheme="minorBidi"/>
          <w:color w:val="000000"/>
          <w:sz w:val="24"/>
          <w:szCs w:val="24"/>
        </w:rPr>
        <w:t>édité en Janvier 2011 et mises à jour en Juillet 2014</w:t>
      </w:r>
      <w:r w:rsidR="001668A2">
        <w:rPr>
          <w:rFonts w:asciiTheme="minorBidi" w:hAnsiTheme="minorBidi" w:cstheme="minorBidi"/>
          <w:color w:val="000000"/>
          <w:sz w:val="24"/>
          <w:szCs w:val="24"/>
        </w:rPr>
        <w:t>,</w:t>
      </w:r>
      <w:proofErr w:type="gramStart"/>
      <w:r w:rsidR="001668A2">
        <w:rPr>
          <w:rFonts w:asciiTheme="minorBidi" w:hAnsiTheme="minorBidi" w:cstheme="minorBidi"/>
          <w:color w:val="000000"/>
          <w:sz w:val="24"/>
          <w:szCs w:val="24"/>
        </w:rPr>
        <w:t xml:space="preserve"> </w:t>
      </w:r>
      <w:r w:rsidR="001668A2" w:rsidRPr="009B67A8">
        <w:rPr>
          <w:rFonts w:asciiTheme="minorBidi" w:hAnsiTheme="minorBidi" w:cstheme="minorBidi"/>
          <w:sz w:val="24"/>
          <w:szCs w:val="24"/>
        </w:rPr>
        <w:t>«</w:t>
      </w:r>
      <w:r w:rsidR="001668A2">
        <w:rPr>
          <w:rFonts w:asciiTheme="minorBidi" w:hAnsiTheme="minorBidi" w:cstheme="minorBidi"/>
          <w:sz w:val="24"/>
          <w:szCs w:val="24"/>
        </w:rPr>
        <w:t>Les</w:t>
      </w:r>
      <w:proofErr w:type="gramEnd"/>
      <w:r w:rsidR="001668A2">
        <w:rPr>
          <w:rFonts w:asciiTheme="minorBidi" w:hAnsiTheme="minorBidi" w:cstheme="minorBidi"/>
          <w:sz w:val="24"/>
          <w:szCs w:val="24"/>
        </w:rPr>
        <w:t xml:space="preserve"> </w:t>
      </w:r>
      <w:r w:rsidR="001668A2" w:rsidRPr="009B67A8">
        <w:rPr>
          <w:rFonts w:asciiTheme="minorBidi" w:hAnsiTheme="minorBidi" w:cstheme="minorBidi"/>
          <w:sz w:val="24"/>
          <w:szCs w:val="24"/>
        </w:rPr>
        <w:t>Directives pour la sélection et l’emploi de consultants»</w:t>
      </w:r>
      <w:r w:rsidR="001668A2">
        <w:rPr>
          <w:rFonts w:asciiTheme="minorBidi" w:hAnsiTheme="minorBidi" w:cstheme="minorBidi"/>
          <w:sz w:val="24"/>
          <w:szCs w:val="24"/>
        </w:rPr>
        <w:t xml:space="preserve"> sur</w:t>
      </w:r>
      <w:r w:rsidR="001668A2" w:rsidRPr="009B67A8">
        <w:rPr>
          <w:rFonts w:asciiTheme="minorBidi" w:hAnsiTheme="minorBidi" w:cstheme="minorBidi"/>
          <w:sz w:val="24"/>
          <w:szCs w:val="24"/>
        </w:rPr>
        <w:t xml:space="preserve"> </w:t>
      </w:r>
      <w:r w:rsidR="001668A2">
        <w:rPr>
          <w:rFonts w:asciiTheme="minorBidi" w:hAnsiTheme="minorBidi" w:cstheme="minorBidi"/>
          <w:color w:val="000000"/>
          <w:sz w:val="24"/>
          <w:szCs w:val="24"/>
        </w:rPr>
        <w:t xml:space="preserve"> </w:t>
      </w:r>
      <w:r w:rsidRPr="00D707AB">
        <w:rPr>
          <w:rFonts w:asciiTheme="minorBidi" w:hAnsiTheme="minorBidi" w:cstheme="minorBidi"/>
          <w:color w:val="000000"/>
          <w:sz w:val="24"/>
          <w:szCs w:val="24"/>
        </w:rPr>
        <w:t xml:space="preserve">le site </w:t>
      </w:r>
      <w:r w:rsidR="001668A2">
        <w:rPr>
          <w:rFonts w:asciiTheme="minorBidi" w:hAnsiTheme="minorBidi" w:cstheme="minorBidi"/>
          <w:color w:val="000000"/>
          <w:sz w:val="24"/>
          <w:szCs w:val="24"/>
        </w:rPr>
        <w:t xml:space="preserve">de la banque mondiale </w:t>
      </w:r>
      <w:r w:rsidR="001668A2">
        <w:rPr>
          <w:rFonts w:asciiTheme="minorBidi" w:hAnsiTheme="minorBidi" w:cstheme="minorBidi"/>
          <w:sz w:val="24"/>
          <w:szCs w:val="24"/>
        </w:rPr>
        <w:t>« </w:t>
      </w:r>
      <w:r w:rsidR="001668A2" w:rsidRPr="001668A2">
        <w:rPr>
          <w:rFonts w:asciiTheme="minorBidi" w:hAnsiTheme="minorBidi" w:cstheme="minorBidi"/>
          <w:sz w:val="24"/>
          <w:szCs w:val="24"/>
        </w:rPr>
        <w:t>https://thedocs.worldbank.org/en/doc/163531459190144019-0290022014/original/</w:t>
      </w:r>
      <w:r w:rsidR="001668A2">
        <w:rPr>
          <w:rFonts w:asciiTheme="minorBidi" w:hAnsiTheme="minorBidi" w:cstheme="minorBidi"/>
          <w:sz w:val="24"/>
          <w:szCs w:val="24"/>
        </w:rPr>
        <w:t xml:space="preserve">  </w:t>
      </w:r>
      <w:r w:rsidR="001668A2" w:rsidRPr="001668A2">
        <w:rPr>
          <w:rFonts w:asciiTheme="minorBidi" w:hAnsiTheme="minorBidi" w:cstheme="minorBidi"/>
          <w:sz w:val="24"/>
          <w:szCs w:val="24"/>
        </w:rPr>
        <w:t>ProcurementConsultantHiringGuidelinesFRenchJuly2014.pdf</w:t>
      </w:r>
      <w:r w:rsidR="001668A2">
        <w:rPr>
          <w:rFonts w:asciiTheme="minorBidi" w:hAnsiTheme="minorBidi" w:cstheme="minorBidi"/>
          <w:sz w:val="24"/>
          <w:szCs w:val="24"/>
        </w:rPr>
        <w:t>.</w:t>
      </w:r>
    </w:p>
    <w:p w14:paraId="63F059F3" w14:textId="77777777" w:rsidR="009B67A8" w:rsidRPr="009B67A8" w:rsidRDefault="009B67A8" w:rsidP="009B67A8">
      <w:pPr>
        <w:autoSpaceDE w:val="0"/>
        <w:autoSpaceDN w:val="0"/>
        <w:adjustRightInd w:val="0"/>
        <w:jc w:val="both"/>
        <w:rPr>
          <w:rFonts w:asciiTheme="minorBidi" w:hAnsiTheme="minorBidi" w:cstheme="minorBidi"/>
          <w:sz w:val="24"/>
          <w:szCs w:val="24"/>
        </w:rPr>
      </w:pPr>
      <w:r w:rsidRPr="009B67A8">
        <w:rPr>
          <w:rFonts w:asciiTheme="minorBidi" w:hAnsiTheme="minorBidi" w:cstheme="minorBidi"/>
          <w:sz w:val="24"/>
          <w:szCs w:val="24"/>
        </w:rPr>
        <w:t xml:space="preserve">Une commission ad-hoc de sélection des candidatures établira un classement des candidats selon le barème de notation du tableau suivant : </w:t>
      </w:r>
    </w:p>
    <w:p w14:paraId="16B7ABB4" w14:textId="77777777" w:rsidR="009B67A8" w:rsidRPr="009B67A8" w:rsidRDefault="009B67A8" w:rsidP="009B67A8">
      <w:pPr>
        <w:autoSpaceDE w:val="0"/>
        <w:autoSpaceDN w:val="0"/>
        <w:adjustRightInd w:val="0"/>
        <w:spacing w:after="17"/>
        <w:jc w:val="both"/>
        <w:rPr>
          <w:rFonts w:asciiTheme="minorBidi" w:hAnsiTheme="minorBidi" w:cstheme="minorBidi"/>
          <w:sz w:val="24"/>
          <w:szCs w:val="24"/>
        </w:rPr>
      </w:pPr>
    </w:p>
    <w:tbl>
      <w:tblPr>
        <w:tblStyle w:val="Grilledutableau"/>
        <w:tblW w:w="0" w:type="auto"/>
        <w:jc w:val="center"/>
        <w:tblLook w:val="04A0" w:firstRow="1" w:lastRow="0" w:firstColumn="1" w:lastColumn="0" w:noHBand="0" w:noVBand="1"/>
      </w:tblPr>
      <w:tblGrid>
        <w:gridCol w:w="7654"/>
        <w:gridCol w:w="987"/>
      </w:tblGrid>
      <w:tr w:rsidR="009B67A8" w:rsidRPr="009B67A8" w14:paraId="050A5B7A" w14:textId="77777777" w:rsidTr="00144643">
        <w:trPr>
          <w:jc w:val="center"/>
        </w:trPr>
        <w:tc>
          <w:tcPr>
            <w:tcW w:w="7654" w:type="dxa"/>
          </w:tcPr>
          <w:p w14:paraId="1F42C580" w14:textId="77777777"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Critères de sélection</w:t>
            </w:r>
          </w:p>
        </w:tc>
        <w:tc>
          <w:tcPr>
            <w:tcW w:w="987" w:type="dxa"/>
          </w:tcPr>
          <w:p w14:paraId="5F9F8050" w14:textId="77777777"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Score</w:t>
            </w:r>
          </w:p>
        </w:tc>
      </w:tr>
      <w:tr w:rsidR="009B67A8" w:rsidRPr="009B67A8" w14:paraId="40D982A1" w14:textId="77777777" w:rsidTr="00144643">
        <w:trPr>
          <w:jc w:val="center"/>
        </w:trPr>
        <w:tc>
          <w:tcPr>
            <w:tcW w:w="7654" w:type="dxa"/>
          </w:tcPr>
          <w:p w14:paraId="796405B3"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Participation à des missions pertinentes  </w:t>
            </w:r>
          </w:p>
        </w:tc>
        <w:tc>
          <w:tcPr>
            <w:tcW w:w="987" w:type="dxa"/>
          </w:tcPr>
          <w:p w14:paraId="0D3B8E94" w14:textId="76D7871A"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20</w:t>
            </w:r>
          </w:p>
        </w:tc>
      </w:tr>
      <w:tr w:rsidR="009B67A8" w:rsidRPr="009B67A8" w14:paraId="24FE9EB5" w14:textId="77777777" w:rsidTr="00144643">
        <w:trPr>
          <w:jc w:val="center"/>
        </w:trPr>
        <w:tc>
          <w:tcPr>
            <w:tcW w:w="7654" w:type="dxa"/>
          </w:tcPr>
          <w:p w14:paraId="73754389"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Carrière professionnelle pertinente pour la mission  </w:t>
            </w:r>
          </w:p>
        </w:tc>
        <w:tc>
          <w:tcPr>
            <w:tcW w:w="987" w:type="dxa"/>
          </w:tcPr>
          <w:p w14:paraId="74ACD1EE" w14:textId="77777777"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20</w:t>
            </w:r>
          </w:p>
        </w:tc>
      </w:tr>
      <w:tr w:rsidR="009B67A8" w:rsidRPr="009B67A8" w14:paraId="130CDEE0" w14:textId="77777777" w:rsidTr="00144643">
        <w:trPr>
          <w:jc w:val="center"/>
        </w:trPr>
        <w:tc>
          <w:tcPr>
            <w:tcW w:w="7654" w:type="dxa"/>
          </w:tcPr>
          <w:p w14:paraId="571B5A59"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Diplômes et qualifications pertinents pour la mission </w:t>
            </w:r>
          </w:p>
        </w:tc>
        <w:tc>
          <w:tcPr>
            <w:tcW w:w="987" w:type="dxa"/>
          </w:tcPr>
          <w:p w14:paraId="4F65E4F1" w14:textId="77777777"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20</w:t>
            </w:r>
          </w:p>
        </w:tc>
      </w:tr>
      <w:tr w:rsidR="009B67A8" w:rsidRPr="009B67A8" w14:paraId="6140C959" w14:textId="77777777" w:rsidTr="00144643">
        <w:trPr>
          <w:jc w:val="center"/>
        </w:trPr>
        <w:tc>
          <w:tcPr>
            <w:tcW w:w="7654" w:type="dxa"/>
          </w:tcPr>
          <w:p w14:paraId="6FCEEB5F" w14:textId="77777777" w:rsidR="009B67A8" w:rsidRPr="009B67A8" w:rsidRDefault="009B67A8" w:rsidP="00FA129A">
            <w:pPr>
              <w:autoSpaceDE w:val="0"/>
              <w:autoSpaceDN w:val="0"/>
              <w:adjustRightInd w:val="0"/>
              <w:spacing w:after="17"/>
              <w:jc w:val="both"/>
              <w:rPr>
                <w:rFonts w:asciiTheme="minorBidi" w:hAnsiTheme="minorBidi"/>
                <w:sz w:val="24"/>
                <w:szCs w:val="24"/>
              </w:rPr>
            </w:pPr>
            <w:r w:rsidRPr="009B67A8">
              <w:rPr>
                <w:rFonts w:asciiTheme="minorBidi" w:hAnsiTheme="minorBidi"/>
                <w:sz w:val="24"/>
                <w:szCs w:val="24"/>
              </w:rPr>
              <w:t xml:space="preserve">Expériences générales du consultant et connaissance du contexte </w:t>
            </w:r>
          </w:p>
        </w:tc>
        <w:tc>
          <w:tcPr>
            <w:tcW w:w="987" w:type="dxa"/>
          </w:tcPr>
          <w:p w14:paraId="70289DF6" w14:textId="77777777" w:rsidR="009B67A8" w:rsidRPr="009B67A8" w:rsidRDefault="009B67A8" w:rsidP="00144643">
            <w:pPr>
              <w:autoSpaceDE w:val="0"/>
              <w:autoSpaceDN w:val="0"/>
              <w:adjustRightInd w:val="0"/>
              <w:spacing w:after="17"/>
              <w:jc w:val="center"/>
              <w:rPr>
                <w:rFonts w:asciiTheme="minorBidi" w:hAnsiTheme="minorBidi"/>
                <w:sz w:val="24"/>
                <w:szCs w:val="24"/>
              </w:rPr>
            </w:pPr>
            <w:r w:rsidRPr="009B67A8">
              <w:rPr>
                <w:rFonts w:asciiTheme="minorBidi" w:hAnsiTheme="minorBidi"/>
                <w:sz w:val="24"/>
                <w:szCs w:val="24"/>
              </w:rPr>
              <w:t>20</w:t>
            </w:r>
          </w:p>
        </w:tc>
      </w:tr>
      <w:tr w:rsidR="009B67A8" w:rsidRPr="009B67A8" w14:paraId="3AEE0744" w14:textId="77777777" w:rsidTr="00144643">
        <w:trPr>
          <w:jc w:val="center"/>
        </w:trPr>
        <w:tc>
          <w:tcPr>
            <w:tcW w:w="7654" w:type="dxa"/>
          </w:tcPr>
          <w:p w14:paraId="0D79333A" w14:textId="77777777" w:rsidR="009B67A8" w:rsidRPr="009B67A8" w:rsidRDefault="009B67A8" w:rsidP="00FA129A">
            <w:pPr>
              <w:autoSpaceDE w:val="0"/>
              <w:autoSpaceDN w:val="0"/>
              <w:adjustRightInd w:val="0"/>
              <w:jc w:val="both"/>
              <w:rPr>
                <w:rFonts w:asciiTheme="minorBidi" w:hAnsiTheme="minorBidi"/>
                <w:sz w:val="24"/>
                <w:szCs w:val="24"/>
              </w:rPr>
            </w:pPr>
            <w:r w:rsidRPr="009B67A8">
              <w:rPr>
                <w:rFonts w:asciiTheme="minorBidi" w:hAnsiTheme="minorBidi"/>
                <w:sz w:val="24"/>
                <w:szCs w:val="24"/>
              </w:rPr>
              <w:t xml:space="preserve">Démarche méthodologique proposée </w:t>
            </w:r>
          </w:p>
        </w:tc>
        <w:tc>
          <w:tcPr>
            <w:tcW w:w="987" w:type="dxa"/>
          </w:tcPr>
          <w:p w14:paraId="7DAEEE04" w14:textId="77777777" w:rsidR="009B67A8" w:rsidRPr="009B67A8" w:rsidRDefault="009B67A8" w:rsidP="00144643">
            <w:pPr>
              <w:autoSpaceDE w:val="0"/>
              <w:autoSpaceDN w:val="0"/>
              <w:adjustRightInd w:val="0"/>
              <w:jc w:val="center"/>
              <w:rPr>
                <w:rFonts w:asciiTheme="minorBidi" w:hAnsiTheme="minorBidi"/>
                <w:sz w:val="24"/>
                <w:szCs w:val="24"/>
              </w:rPr>
            </w:pPr>
            <w:r w:rsidRPr="009B67A8">
              <w:rPr>
                <w:rFonts w:asciiTheme="minorBidi" w:hAnsiTheme="minorBidi"/>
                <w:sz w:val="24"/>
                <w:szCs w:val="24"/>
              </w:rPr>
              <w:t>20</w:t>
            </w:r>
          </w:p>
        </w:tc>
      </w:tr>
      <w:tr w:rsidR="009B67A8" w:rsidRPr="009B67A8" w14:paraId="3D6A1D10" w14:textId="77777777" w:rsidTr="00144643">
        <w:trPr>
          <w:jc w:val="center"/>
        </w:trPr>
        <w:tc>
          <w:tcPr>
            <w:tcW w:w="7654" w:type="dxa"/>
          </w:tcPr>
          <w:p w14:paraId="58998043" w14:textId="77777777" w:rsidR="009B67A8" w:rsidRPr="009B67A8" w:rsidRDefault="009B67A8" w:rsidP="00FA129A">
            <w:pPr>
              <w:autoSpaceDE w:val="0"/>
              <w:autoSpaceDN w:val="0"/>
              <w:adjustRightInd w:val="0"/>
              <w:jc w:val="both"/>
              <w:rPr>
                <w:rFonts w:asciiTheme="minorBidi" w:hAnsiTheme="minorBidi"/>
                <w:sz w:val="24"/>
                <w:szCs w:val="24"/>
              </w:rPr>
            </w:pPr>
            <w:r w:rsidRPr="009B67A8">
              <w:rPr>
                <w:rFonts w:asciiTheme="minorBidi" w:hAnsiTheme="minorBidi"/>
                <w:sz w:val="24"/>
                <w:szCs w:val="24"/>
              </w:rPr>
              <w:t>Total</w:t>
            </w:r>
          </w:p>
        </w:tc>
        <w:tc>
          <w:tcPr>
            <w:tcW w:w="987" w:type="dxa"/>
          </w:tcPr>
          <w:p w14:paraId="13DA6BE6" w14:textId="77777777" w:rsidR="009B67A8" w:rsidRPr="009B67A8" w:rsidRDefault="009B67A8" w:rsidP="00144643">
            <w:pPr>
              <w:autoSpaceDE w:val="0"/>
              <w:autoSpaceDN w:val="0"/>
              <w:adjustRightInd w:val="0"/>
              <w:jc w:val="center"/>
              <w:rPr>
                <w:rFonts w:asciiTheme="minorBidi" w:hAnsiTheme="minorBidi"/>
                <w:sz w:val="24"/>
                <w:szCs w:val="24"/>
              </w:rPr>
            </w:pPr>
            <w:r w:rsidRPr="009B67A8">
              <w:rPr>
                <w:rFonts w:asciiTheme="minorBidi" w:hAnsiTheme="minorBidi"/>
                <w:sz w:val="24"/>
                <w:szCs w:val="24"/>
              </w:rPr>
              <w:t>100</w:t>
            </w:r>
          </w:p>
        </w:tc>
      </w:tr>
    </w:tbl>
    <w:p w14:paraId="2AE9C5BB" w14:textId="77777777" w:rsidR="009B67A8" w:rsidRPr="009B67A8" w:rsidRDefault="009B67A8" w:rsidP="009B67A8">
      <w:pPr>
        <w:autoSpaceDE w:val="0"/>
        <w:autoSpaceDN w:val="0"/>
        <w:adjustRightInd w:val="0"/>
        <w:jc w:val="both"/>
        <w:rPr>
          <w:rFonts w:asciiTheme="minorBidi" w:hAnsiTheme="minorBidi" w:cstheme="minorBidi"/>
          <w:sz w:val="24"/>
          <w:szCs w:val="24"/>
        </w:rPr>
      </w:pPr>
    </w:p>
    <w:p w14:paraId="0DFE2B3F"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score technique minimum requis pour être classé dans la liste restreinte est de 60/100 points. </w:t>
      </w:r>
    </w:p>
    <w:p w14:paraId="6ACDC23C"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ayant un score nul dans l’un des cinq critères ci-dessus sera éliminée de la sélection, indépendamment de son score final. </w:t>
      </w:r>
    </w:p>
    <w:p w14:paraId="72A17A65"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émanant d’un Bureau d’Etudes ou d’un Groupement sera exclue. Cependant, les consultants individuels appartenant à un Bureau ou un Groupement peuvent présenter des candidatures individuelles. La clause de conflit d’intérêt ci-dessous s’appliquera dans ce cas au candidat ainsi qu’au Bureau ou Groupement où il travaille. </w:t>
      </w:r>
    </w:p>
    <w:p w14:paraId="37E1659C"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Avant l’attribution définitive du contrat, celui-ci sera négocié avec le consultant sélectionné. Les négociations porteront essentiellement sur : </w:t>
      </w:r>
    </w:p>
    <w:p w14:paraId="5D03E152"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L’approche méthodologique ; </w:t>
      </w:r>
    </w:p>
    <w:p w14:paraId="78E7E3D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Les conditions techniques de mise en œuvre de la mission, notamment le calendrier détaillé de déroulement de la mission ; </w:t>
      </w:r>
    </w:p>
    <w:p w14:paraId="731CEC99" w14:textId="77777777"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 contenu des livrables ; </w:t>
      </w:r>
    </w:p>
    <w:p w14:paraId="37AD91A9" w14:textId="77777777" w:rsidR="009B67A8" w:rsidRPr="005879AF" w:rsidRDefault="009B67A8" w:rsidP="00263B98">
      <w:pPr>
        <w:pStyle w:val="Paragraphedeliste"/>
        <w:numPr>
          <w:ilvl w:val="0"/>
          <w:numId w:val="6"/>
        </w:num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L’offre financière y compris les obligations fiscales. </w:t>
      </w:r>
    </w:p>
    <w:p w14:paraId="18B9BF69" w14:textId="17B02E18" w:rsidR="009B67A8" w:rsidRDefault="00263B98" w:rsidP="009B67A8">
      <w:pPr>
        <w:pStyle w:val="Titre2"/>
      </w:pPr>
      <w:bookmarkStart w:id="9" w:name="_Toc72887397"/>
      <w:bookmarkStart w:id="10" w:name="_Toc73057422"/>
      <w:r>
        <w:t>7</w:t>
      </w:r>
      <w:r w:rsidR="009B67A8" w:rsidRPr="005879AF">
        <w:t>- CONFLITS D’INTERETS</w:t>
      </w:r>
      <w:bookmarkEnd w:id="9"/>
      <w:bookmarkEnd w:id="10"/>
      <w:r w:rsidR="009B67A8" w:rsidRPr="005879AF">
        <w:t xml:space="preserve"> </w:t>
      </w:r>
    </w:p>
    <w:p w14:paraId="28F0EFC5" w14:textId="77777777" w:rsidR="009B67A8" w:rsidRPr="00C3032A" w:rsidRDefault="009B67A8" w:rsidP="009B67A8"/>
    <w:p w14:paraId="3E2B1D2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consultants en conflits d’intérêt, c'est-à-dire qui auraient un intérêt quelconque direct ou indirect au Projet ou qui sont en relation personnelle ou professionnelle avec la Banque Mondiale ou le Ministère de tutelle de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doivent déclarer leurs conflits d’intérêts au moment de la transmission de la lettre de candidature pour la mission. </w:t>
      </w:r>
    </w:p>
    <w:p w14:paraId="1709362F"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En particulier, tout fonctionnaire exerçant une fonction administrative doit présenter les autorisations nécessaires pour assurer la mission. </w:t>
      </w:r>
    </w:p>
    <w:p w14:paraId="57706F95" w14:textId="579AD4F5" w:rsidR="009B67A8" w:rsidRDefault="00263B98" w:rsidP="009B67A8">
      <w:pPr>
        <w:pStyle w:val="Titre2"/>
      </w:pPr>
      <w:bookmarkStart w:id="11" w:name="_Toc72887398"/>
      <w:bookmarkStart w:id="12" w:name="_Toc73057423"/>
      <w:r>
        <w:lastRenderedPageBreak/>
        <w:t>8</w:t>
      </w:r>
      <w:r w:rsidR="009B67A8" w:rsidRPr="005879AF">
        <w:t>- CONFIDENTIALITE</w:t>
      </w:r>
      <w:bookmarkEnd w:id="11"/>
      <w:bookmarkEnd w:id="12"/>
    </w:p>
    <w:p w14:paraId="0F757E0D" w14:textId="77777777" w:rsidR="009B67A8" w:rsidRPr="00C3032A" w:rsidRDefault="009B67A8" w:rsidP="009B67A8">
      <w:pPr>
        <w:pStyle w:val="Titre2"/>
        <w:rPr>
          <w:sz w:val="8"/>
          <w:szCs w:val="8"/>
        </w:rPr>
      </w:pPr>
      <w:r w:rsidRPr="005879AF">
        <w:t xml:space="preserve"> </w:t>
      </w:r>
    </w:p>
    <w:p w14:paraId="297160D0" w14:textId="77777777"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individuel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14:paraId="7D9BC5DA" w14:textId="77777777" w:rsidR="009B67A8" w:rsidRDefault="009B67A8" w:rsidP="009B67A8">
      <w:pPr>
        <w:autoSpaceDE w:val="0"/>
        <w:autoSpaceDN w:val="0"/>
        <w:adjustRightInd w:val="0"/>
        <w:jc w:val="both"/>
        <w:rPr>
          <w:rFonts w:asciiTheme="minorBidi" w:hAnsiTheme="minorBidi" w:cstheme="minorBidi"/>
          <w:b/>
          <w:bCs/>
          <w:sz w:val="24"/>
          <w:szCs w:val="24"/>
        </w:rPr>
      </w:pPr>
    </w:p>
    <w:p w14:paraId="5C024889" w14:textId="1BF06524" w:rsidR="009B67A8" w:rsidRDefault="00263B98" w:rsidP="009B67A8">
      <w:pPr>
        <w:pStyle w:val="Titre2"/>
      </w:pPr>
      <w:bookmarkStart w:id="13" w:name="_Toc72887399"/>
      <w:bookmarkStart w:id="14" w:name="_Toc73057424"/>
      <w:r>
        <w:t>9</w:t>
      </w:r>
      <w:r w:rsidR="009B67A8" w:rsidRPr="005879AF">
        <w:t>- PIECES CONSTITUTIVES DE LA MANIFESTATION D’INTÉRÊT</w:t>
      </w:r>
      <w:bookmarkEnd w:id="13"/>
      <w:bookmarkEnd w:id="14"/>
      <w:r w:rsidR="009B67A8" w:rsidRPr="005879AF">
        <w:t xml:space="preserve"> </w:t>
      </w:r>
    </w:p>
    <w:p w14:paraId="5EA591D9" w14:textId="77777777" w:rsidR="009B67A8" w:rsidRPr="005879AF" w:rsidRDefault="009B67A8" w:rsidP="009B67A8">
      <w:pPr>
        <w:autoSpaceDE w:val="0"/>
        <w:autoSpaceDN w:val="0"/>
        <w:adjustRightInd w:val="0"/>
        <w:jc w:val="both"/>
        <w:rPr>
          <w:rFonts w:asciiTheme="minorBidi" w:hAnsiTheme="minorBidi" w:cstheme="minorBidi"/>
          <w:sz w:val="24"/>
          <w:szCs w:val="24"/>
        </w:rPr>
      </w:pPr>
    </w:p>
    <w:p w14:paraId="10D9291F"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14:paraId="760B445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Curriculum Vitae, selon le modèle joint en annexe des présents termes de référence, incluant toute information indiquant que le candidat atteste de l'expérience et des compétences nécessaires et qu'il est qualifié pour exécuter les prestations demandées ; </w:t>
      </w:r>
    </w:p>
    <w:p w14:paraId="294941F4" w14:textId="77777777"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14:paraId="7A73F5CB" w14:textId="77777777" w:rsidR="009B67A8" w:rsidRPr="005879AF" w:rsidRDefault="009B67A8" w:rsidP="00263B98">
      <w:pPr>
        <w:pStyle w:val="Paragraphedeliste"/>
        <w:numPr>
          <w:ilvl w:val="0"/>
          <w:numId w:val="7"/>
        </w:numPr>
        <w:tabs>
          <w:tab w:val="left" w:pos="426"/>
        </w:tabs>
        <w:autoSpaceDE w:val="0"/>
        <w:autoSpaceDN w:val="0"/>
        <w:adjustRightInd w:val="0"/>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14:paraId="4DA969E0" w14:textId="77777777" w:rsidR="009B67A8" w:rsidRPr="005879AF" w:rsidRDefault="009B67A8" w:rsidP="009B67A8">
      <w:pPr>
        <w:tabs>
          <w:tab w:val="left" w:pos="426"/>
        </w:tabs>
        <w:autoSpaceDE w:val="0"/>
        <w:autoSpaceDN w:val="0"/>
        <w:adjustRightInd w:val="0"/>
        <w:ind w:left="142" w:hanging="76"/>
        <w:jc w:val="both"/>
        <w:rPr>
          <w:rFonts w:asciiTheme="minorBidi" w:hAnsiTheme="minorBidi" w:cstheme="minorBidi"/>
          <w:sz w:val="24"/>
          <w:szCs w:val="24"/>
        </w:rPr>
      </w:pPr>
    </w:p>
    <w:p w14:paraId="774F9D66" w14:textId="558FFC1B" w:rsidR="009B67A8" w:rsidRPr="005879AF" w:rsidRDefault="009B67A8" w:rsidP="005A7046">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Les manifestations d'intérêts doivent parvenir à la Faculté de Médecine Dentaire de Monastir par voie postale ou être déposées directement au bureau d’ordre au plus tard </w:t>
      </w:r>
      <w:r w:rsidRPr="005879AF">
        <w:rPr>
          <w:rFonts w:asciiTheme="minorBidi" w:hAnsiTheme="minorBidi" w:cstheme="minorBidi"/>
          <w:b/>
          <w:bCs/>
          <w:sz w:val="24"/>
          <w:szCs w:val="24"/>
        </w:rPr>
        <w:t xml:space="preserve">le </w:t>
      </w:r>
      <w:r w:rsidR="005A7046">
        <w:rPr>
          <w:rFonts w:asciiTheme="minorBidi" w:hAnsiTheme="minorBidi" w:cstheme="minorBidi"/>
          <w:b/>
          <w:bCs/>
          <w:color w:val="FF0000"/>
          <w:sz w:val="24"/>
          <w:szCs w:val="24"/>
        </w:rPr>
        <w:t>24</w:t>
      </w:r>
      <w:r w:rsidRPr="00F13927">
        <w:rPr>
          <w:rFonts w:asciiTheme="minorBidi" w:hAnsiTheme="minorBidi" w:cstheme="minorBidi"/>
          <w:b/>
          <w:bCs/>
          <w:color w:val="FF0000"/>
          <w:sz w:val="24"/>
          <w:szCs w:val="24"/>
        </w:rPr>
        <w:t xml:space="preserve"> </w:t>
      </w:r>
      <w:r w:rsidR="005A7046">
        <w:rPr>
          <w:rFonts w:asciiTheme="minorBidi" w:hAnsiTheme="minorBidi" w:cstheme="minorBidi"/>
          <w:b/>
          <w:bCs/>
          <w:color w:val="FF0000"/>
          <w:sz w:val="24"/>
          <w:szCs w:val="24"/>
        </w:rPr>
        <w:t>mars</w:t>
      </w:r>
      <w:r w:rsidRPr="00F13927">
        <w:rPr>
          <w:rFonts w:asciiTheme="minorBidi" w:hAnsiTheme="minorBidi" w:cstheme="minorBidi"/>
          <w:b/>
          <w:bCs/>
          <w:color w:val="FF0000"/>
          <w:sz w:val="24"/>
          <w:szCs w:val="24"/>
        </w:rPr>
        <w:t xml:space="preserve"> 202</w:t>
      </w:r>
      <w:r w:rsidR="005A7046">
        <w:rPr>
          <w:rFonts w:asciiTheme="minorBidi" w:hAnsiTheme="minorBidi" w:cstheme="minorBidi"/>
          <w:b/>
          <w:bCs/>
          <w:color w:val="FF0000"/>
          <w:sz w:val="24"/>
          <w:szCs w:val="24"/>
        </w:rPr>
        <w:t>2</w:t>
      </w:r>
      <w:r w:rsidRPr="00F13927">
        <w:rPr>
          <w:rFonts w:asciiTheme="minorBidi" w:hAnsiTheme="minorBidi" w:cstheme="minorBidi"/>
          <w:b/>
          <w:bCs/>
          <w:color w:val="FF0000"/>
          <w:sz w:val="24"/>
          <w:szCs w:val="24"/>
        </w:rPr>
        <w:t xml:space="preserve"> </w:t>
      </w:r>
      <w:r w:rsidRPr="005879AF">
        <w:rPr>
          <w:rFonts w:asciiTheme="minorBidi" w:hAnsiTheme="minorBidi" w:cstheme="minorBidi"/>
          <w:sz w:val="24"/>
          <w:szCs w:val="24"/>
        </w:rPr>
        <w:t xml:space="preserve">à 12 heures (heure locale) [Le cachet du bureau d’ordre de la Faculté de Médecine Dentaire de Monastir faisant foi]. </w:t>
      </w:r>
    </w:p>
    <w:p w14:paraId="445648E4" w14:textId="77777777" w:rsidR="009B67A8" w:rsidRPr="005879AF" w:rsidRDefault="009B67A8" w:rsidP="009B67A8">
      <w:pPr>
        <w:autoSpaceDE w:val="0"/>
        <w:autoSpaceDN w:val="0"/>
        <w:adjustRightInd w:val="0"/>
        <w:jc w:val="both"/>
        <w:rPr>
          <w:rFonts w:asciiTheme="minorBidi" w:hAnsiTheme="minorBidi" w:cstheme="minorBidi"/>
          <w:sz w:val="24"/>
          <w:szCs w:val="24"/>
        </w:rPr>
      </w:pPr>
      <w:r>
        <w:rPr>
          <w:rFonts w:asciiTheme="minorBidi" w:hAnsiTheme="minorBidi" w:cstheme="minorBidi"/>
          <w:sz w:val="24"/>
          <w:szCs w:val="24"/>
        </w:rPr>
        <w:t xml:space="preserve">                    </w:t>
      </w:r>
      <w:r w:rsidRPr="005879AF">
        <w:rPr>
          <w:rFonts w:asciiTheme="minorBidi" w:hAnsiTheme="minorBidi" w:cstheme="minorBidi"/>
          <w:sz w:val="24"/>
          <w:szCs w:val="24"/>
        </w:rPr>
        <w:t xml:space="preserve">L’enveloppe extérieure devra porter la mention suivante : </w:t>
      </w:r>
    </w:p>
    <w:p w14:paraId="394AE2DF" w14:textId="77777777" w:rsidR="00304632" w:rsidRPr="00587D0D" w:rsidRDefault="00304632" w:rsidP="00304632">
      <w:pPr>
        <w:pStyle w:val="Paragraphedeliste"/>
        <w:spacing w:line="276" w:lineRule="auto"/>
        <w:ind w:right="14"/>
        <w:jc w:val="both"/>
        <w:rPr>
          <w:rFonts w:asciiTheme="minorHAnsi" w:eastAsia="Tahoma" w:hAnsiTheme="minorHAnsi" w:cstheme="minorHAnsi"/>
          <w:spacing w:val="-1"/>
          <w:sz w:val="24"/>
          <w:szCs w:val="24"/>
        </w:rPr>
      </w:pPr>
    </w:p>
    <w:p w14:paraId="6C8CF646" w14:textId="4DA03783" w:rsidR="00134FE9" w:rsidRDefault="002B00A0" w:rsidP="00134FE9">
      <w:pPr>
        <w:jc w:val="center"/>
        <w:rPr>
          <w:rFonts w:asciiTheme="minorBidi" w:hAnsiTheme="minorBidi"/>
          <w:b/>
          <w:bCs/>
        </w:rPr>
      </w:pPr>
      <w:r>
        <w:rPr>
          <w:rFonts w:asciiTheme="minorBidi" w:hAnsiTheme="minorBidi"/>
          <w:b/>
          <w:bCs/>
        </w:rPr>
        <w:t>NE PAS OUVRIR</w:t>
      </w:r>
    </w:p>
    <w:p w14:paraId="167E7216" w14:textId="77777777" w:rsidR="002B00A0" w:rsidRPr="00587D0D" w:rsidRDefault="002B00A0" w:rsidP="00134FE9">
      <w:pPr>
        <w:jc w:val="center"/>
        <w:rPr>
          <w:rFonts w:asciiTheme="minorBidi" w:hAnsiTheme="minorBidi"/>
          <w:b/>
          <w:bCs/>
        </w:rPr>
      </w:pPr>
    </w:p>
    <w:p w14:paraId="1121DD0E" w14:textId="77777777" w:rsidR="003D3940" w:rsidRPr="002B00A0" w:rsidRDefault="003D3940" w:rsidP="003D3940">
      <w:pPr>
        <w:autoSpaceDE w:val="0"/>
        <w:autoSpaceDN w:val="0"/>
        <w:adjustRightInd w:val="0"/>
        <w:jc w:val="center"/>
        <w:rPr>
          <w:rFonts w:asciiTheme="minorBidi" w:hAnsiTheme="minorBidi" w:cstheme="minorBidi"/>
          <w:color w:val="000000"/>
          <w:sz w:val="24"/>
          <w:szCs w:val="24"/>
        </w:rPr>
      </w:pPr>
      <w:bookmarkStart w:id="15" w:name="_Hlk33126622"/>
      <w:r w:rsidRPr="002B00A0">
        <w:rPr>
          <w:rFonts w:asciiTheme="minorBidi" w:hAnsiTheme="minorBidi" w:cstheme="minorBidi"/>
          <w:b/>
          <w:bCs/>
          <w:color w:val="000000"/>
          <w:sz w:val="24"/>
          <w:szCs w:val="24"/>
        </w:rPr>
        <w:t>Manifestation d’Intérêt pour la mission :</w:t>
      </w:r>
    </w:p>
    <w:p w14:paraId="5B2A2A2A" w14:textId="77777777" w:rsidR="003D3940" w:rsidRPr="003D3940" w:rsidRDefault="003D3940" w:rsidP="003D3940">
      <w:pPr>
        <w:pStyle w:val="Default"/>
        <w:jc w:val="both"/>
        <w:rPr>
          <w:rFonts w:asciiTheme="minorBidi" w:hAnsiTheme="minorBidi" w:cstheme="minorBidi"/>
          <w:b/>
          <w:bCs/>
        </w:rPr>
      </w:pPr>
      <w:r w:rsidRPr="002B00A0">
        <w:rPr>
          <w:rFonts w:asciiTheme="minorBidi" w:hAnsiTheme="minorBidi" w:cstheme="minorBidi"/>
          <w:b/>
          <w:bCs/>
        </w:rPr>
        <w:t>Assistance technique pour le renforcement des capacités humaines en matière de recherche et innovation en vue d’une préparation au concours des meilleures initiatives innovantes et entrepreneuriales</w:t>
      </w:r>
      <w:r>
        <w:rPr>
          <w:rFonts w:asciiTheme="minorBidi" w:hAnsiTheme="minorBidi" w:cstheme="minorBidi"/>
          <w:b/>
          <w:bCs/>
        </w:rPr>
        <w:t xml:space="preserve"> </w:t>
      </w:r>
      <w:r w:rsidRPr="003D3940">
        <w:rPr>
          <w:rFonts w:asciiTheme="minorBidi" w:hAnsiTheme="minorBidi" w:cstheme="minorBidi"/>
          <w:b/>
          <w:bCs/>
        </w:rPr>
        <w:t>à la Faculté de Médecine Dentaire de Monastir.</w:t>
      </w:r>
    </w:p>
    <w:p w14:paraId="66C0D96F" w14:textId="5A9F85FE" w:rsidR="00784588" w:rsidRPr="003D3940" w:rsidRDefault="00C50B9F" w:rsidP="00784588">
      <w:pPr>
        <w:spacing w:before="120" w:after="120"/>
        <w:jc w:val="center"/>
        <w:rPr>
          <w:rFonts w:asciiTheme="minorBidi" w:eastAsia="Calibri" w:hAnsiTheme="minorBidi" w:cstheme="minorBidi"/>
          <w:b/>
          <w:bCs/>
          <w:color w:val="000000"/>
          <w:sz w:val="24"/>
          <w:szCs w:val="24"/>
          <w:lang w:eastAsia="fr-FR"/>
        </w:rPr>
      </w:pPr>
      <w:r w:rsidRPr="003D3940">
        <w:rPr>
          <w:rFonts w:asciiTheme="minorBidi" w:eastAsia="Calibri" w:hAnsiTheme="minorBidi" w:cstheme="minorBidi"/>
          <w:b/>
          <w:bCs/>
          <w:color w:val="000000"/>
          <w:sz w:val="24"/>
          <w:szCs w:val="24"/>
          <w:lang w:eastAsia="fr-FR"/>
        </w:rPr>
        <w:t xml:space="preserve">Faculté de Médecine Dentaire, Avenue Avicenne 5019 Monastir </w:t>
      </w:r>
      <w:r w:rsidR="00784588" w:rsidRPr="003D3940">
        <w:rPr>
          <w:rFonts w:asciiTheme="minorBidi" w:eastAsia="Calibri" w:hAnsiTheme="minorBidi" w:cstheme="minorBidi"/>
          <w:b/>
          <w:bCs/>
          <w:color w:val="000000"/>
          <w:sz w:val="24"/>
          <w:szCs w:val="24"/>
          <w:lang w:eastAsia="fr-FR"/>
        </w:rPr>
        <w:t xml:space="preserve">– Tunisie. </w:t>
      </w:r>
    </w:p>
    <w:p w14:paraId="410F4E57" w14:textId="0E1DA706" w:rsidR="00E32B79" w:rsidRDefault="00E32B79" w:rsidP="00134FE9">
      <w:pPr>
        <w:spacing w:before="120" w:after="120"/>
        <w:jc w:val="center"/>
        <w:rPr>
          <w:rFonts w:asciiTheme="minorBidi" w:hAnsiTheme="minorBidi"/>
          <w:b/>
          <w:bCs/>
        </w:rPr>
      </w:pPr>
    </w:p>
    <w:p w14:paraId="123796D1" w14:textId="77777777" w:rsidR="00263B98" w:rsidRDefault="00263B98" w:rsidP="00134FE9">
      <w:pPr>
        <w:spacing w:before="120" w:after="120"/>
        <w:jc w:val="center"/>
        <w:rPr>
          <w:rFonts w:asciiTheme="minorBidi" w:hAnsiTheme="minorBidi"/>
          <w:b/>
          <w:bCs/>
        </w:rPr>
      </w:pPr>
    </w:p>
    <w:p w14:paraId="0C44B80A" w14:textId="77777777" w:rsidR="00263B98" w:rsidRDefault="00263B98" w:rsidP="00134FE9">
      <w:pPr>
        <w:spacing w:before="120" w:after="120"/>
        <w:jc w:val="center"/>
        <w:rPr>
          <w:rFonts w:asciiTheme="minorBidi" w:hAnsiTheme="minorBidi"/>
          <w:b/>
          <w:bCs/>
        </w:rPr>
      </w:pPr>
    </w:p>
    <w:p w14:paraId="43551F6A" w14:textId="77777777" w:rsidR="00263B98" w:rsidRDefault="00263B98" w:rsidP="00134FE9">
      <w:pPr>
        <w:spacing w:before="120" w:after="120"/>
        <w:jc w:val="center"/>
        <w:rPr>
          <w:rFonts w:asciiTheme="minorBidi" w:hAnsiTheme="minorBidi"/>
          <w:b/>
          <w:bCs/>
        </w:rPr>
      </w:pPr>
    </w:p>
    <w:p w14:paraId="33A2FFCC" w14:textId="77777777" w:rsidR="00263B98" w:rsidRDefault="00263B98" w:rsidP="00134FE9">
      <w:pPr>
        <w:spacing w:before="120" w:after="120"/>
        <w:jc w:val="center"/>
        <w:rPr>
          <w:rFonts w:asciiTheme="minorBidi" w:hAnsiTheme="minorBidi"/>
          <w:b/>
          <w:bCs/>
        </w:rPr>
      </w:pPr>
    </w:p>
    <w:p w14:paraId="0F3C0A3B" w14:textId="77777777" w:rsidR="00263B98" w:rsidRDefault="00263B98" w:rsidP="00134FE9">
      <w:pPr>
        <w:spacing w:before="120" w:after="120"/>
        <w:jc w:val="center"/>
        <w:rPr>
          <w:rFonts w:asciiTheme="minorBidi" w:hAnsiTheme="minorBidi"/>
          <w:b/>
          <w:bCs/>
        </w:rPr>
      </w:pPr>
    </w:p>
    <w:p w14:paraId="0D613A1A" w14:textId="77777777" w:rsidR="00263B98" w:rsidRDefault="00263B98" w:rsidP="00134FE9">
      <w:pPr>
        <w:spacing w:before="120" w:after="120"/>
        <w:jc w:val="center"/>
        <w:rPr>
          <w:rFonts w:asciiTheme="minorBidi" w:hAnsiTheme="minorBidi"/>
          <w:b/>
          <w:bCs/>
        </w:rPr>
      </w:pPr>
    </w:p>
    <w:p w14:paraId="65FEA18E" w14:textId="77777777" w:rsidR="00263B98" w:rsidRDefault="00263B98" w:rsidP="00134FE9">
      <w:pPr>
        <w:spacing w:before="120" w:after="120"/>
        <w:jc w:val="center"/>
        <w:rPr>
          <w:rFonts w:asciiTheme="minorBidi" w:hAnsiTheme="minorBidi"/>
          <w:b/>
          <w:bCs/>
        </w:rPr>
      </w:pPr>
    </w:p>
    <w:p w14:paraId="7488A192" w14:textId="77777777" w:rsidR="00263B98" w:rsidRPr="00587D0D" w:rsidRDefault="00263B98" w:rsidP="00134FE9">
      <w:pPr>
        <w:spacing w:before="120" w:after="120"/>
        <w:jc w:val="center"/>
        <w:rPr>
          <w:rFonts w:asciiTheme="minorBidi" w:hAnsiTheme="minorBidi"/>
          <w:b/>
          <w:bCs/>
        </w:rPr>
      </w:pPr>
    </w:p>
    <w:p w14:paraId="32AF97D8" w14:textId="72FA51D8" w:rsidR="0080392E" w:rsidRPr="00587D0D" w:rsidRDefault="0080392E" w:rsidP="00263B98">
      <w:pPr>
        <w:pStyle w:val="Titre1"/>
        <w:numPr>
          <w:ilvl w:val="0"/>
          <w:numId w:val="8"/>
        </w:numPr>
        <w:rPr>
          <w:rFonts w:eastAsia="Arial"/>
        </w:rPr>
      </w:pPr>
      <w:bookmarkStart w:id="16" w:name="_Toc61804678"/>
      <w:bookmarkStart w:id="17" w:name="_Toc73057425"/>
      <w:r w:rsidRPr="00587D0D">
        <w:rPr>
          <w:rFonts w:eastAsia="Arial"/>
        </w:rPr>
        <w:lastRenderedPageBreak/>
        <w:t>ANNEXES</w:t>
      </w:r>
      <w:bookmarkEnd w:id="16"/>
      <w:bookmarkEnd w:id="17"/>
    </w:p>
    <w:bookmarkEnd w:id="15"/>
    <w:p w14:paraId="4A4C1F3F" w14:textId="00575DFE"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14:paraId="32BD8DE0" w14:textId="77777777"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14:paraId="2E32D355"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5578329"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14:paraId="694F9C7A" w14:textId="77777777" w:rsidR="00E32B79" w:rsidRPr="00587D0D" w:rsidRDefault="00E32B79" w:rsidP="00E32B79">
            <w:pPr>
              <w:spacing w:before="20" w:after="20" w:line="254" w:lineRule="auto"/>
              <w:rPr>
                <w:rFonts w:ascii="Arial" w:hAnsi="Arial"/>
                <w:b/>
                <w:bCs/>
                <w:sz w:val="18"/>
                <w:szCs w:val="24"/>
              </w:rPr>
            </w:pPr>
          </w:p>
        </w:tc>
      </w:tr>
      <w:tr w:rsidR="00FA2B57" w:rsidRPr="00587D0D" w14:paraId="5AC8A928" w14:textId="77777777"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14:paraId="6EE223A4" w14:textId="77777777"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14:paraId="747E3A85" w14:textId="77777777"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14:paraId="2997E88B" w14:textId="77777777"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14:paraId="43C0E973" w14:textId="77777777" w:rsidR="00E32B79" w:rsidRPr="00587D0D" w:rsidRDefault="00E32B79" w:rsidP="00E32B79">
            <w:pPr>
              <w:spacing w:line="280" w:lineRule="atLeast"/>
              <w:jc w:val="both"/>
              <w:rPr>
                <w:sz w:val="22"/>
              </w:rPr>
            </w:pPr>
          </w:p>
        </w:tc>
      </w:tr>
    </w:tbl>
    <w:p w14:paraId="5F0E4F3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14:paraId="43015867" w14:textId="77777777"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8"/>
        <w:gridCol w:w="4538"/>
      </w:tblGrid>
      <w:tr w:rsidR="00FA2B57" w:rsidRPr="00587D0D" w14:paraId="628DDC13" w14:textId="77777777"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25A95172"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14:paraId="6BA636B6"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14:paraId="2864B4CA"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7740BDC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9BCBB28"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7146A62B"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A787942"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3AD0A49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0BEB6A17"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3E61A8BF"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43937B3B"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46BBD788" w14:textId="77777777" w:rsidTr="00CA6987">
        <w:tc>
          <w:tcPr>
            <w:tcW w:w="2500" w:type="pct"/>
            <w:tcBorders>
              <w:top w:val="single" w:sz="4" w:space="0" w:color="4472C4"/>
              <w:left w:val="single" w:sz="4" w:space="0" w:color="4472C4"/>
              <w:bottom w:val="single" w:sz="4" w:space="0" w:color="4472C4"/>
              <w:right w:val="single" w:sz="4" w:space="0" w:color="4472C4"/>
            </w:tcBorders>
          </w:tcPr>
          <w:p w14:paraId="6151BE28"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17F90184"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14:paraId="5C04A350"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2F484730" w14:textId="77777777"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14:paraId="02DFBA8F"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r w:rsidR="00E32B79" w:rsidRPr="00587D0D" w14:paraId="0BA4016F" w14:textId="77777777"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14:paraId="38FA2A14" w14:textId="77777777"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14:paraId="702D0EF7" w14:textId="77777777" w:rsidR="00E32B79" w:rsidRPr="00587D0D" w:rsidRDefault="00E32B79" w:rsidP="00263B98">
            <w:pPr>
              <w:numPr>
                <w:ilvl w:val="0"/>
                <w:numId w:val="4"/>
              </w:numPr>
              <w:spacing w:before="20" w:after="20" w:line="254" w:lineRule="auto"/>
              <w:jc w:val="both"/>
              <w:rPr>
                <w:rFonts w:ascii="Arial" w:hAnsi="Arial"/>
                <w:sz w:val="18"/>
                <w:szCs w:val="18"/>
              </w:rPr>
            </w:pPr>
          </w:p>
        </w:tc>
      </w:tr>
    </w:tbl>
    <w:p w14:paraId="2DD7C1C9" w14:textId="77777777" w:rsidR="00E32B79" w:rsidRPr="00587D0D" w:rsidRDefault="00E32B79" w:rsidP="00E32B79">
      <w:pPr>
        <w:spacing w:before="20" w:after="20" w:line="120" w:lineRule="exact"/>
        <w:rPr>
          <w:rFonts w:ascii="Arial" w:hAnsi="Arial"/>
          <w:sz w:val="18"/>
          <w:szCs w:val="24"/>
          <w:lang w:eastAsia="fr-FR"/>
        </w:rPr>
      </w:pPr>
    </w:p>
    <w:p w14:paraId="49321A4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14:paraId="222702F7" w14:textId="77777777" w:rsidR="00E32B79" w:rsidRPr="00587D0D" w:rsidRDefault="00E32B79" w:rsidP="00E32B79">
      <w:pPr>
        <w:tabs>
          <w:tab w:val="left" w:pos="708"/>
        </w:tabs>
        <w:spacing w:before="20" w:after="20"/>
        <w:ind w:left="284"/>
        <w:rPr>
          <w:rFonts w:ascii="Arial" w:hAnsi="Arial"/>
          <w:sz w:val="18"/>
          <w:szCs w:val="18"/>
          <w:lang w:eastAsia="fr-FR"/>
        </w:rPr>
      </w:pPr>
    </w:p>
    <w:p w14:paraId="4DA98A28"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14:paraId="7C2604DB" w14:textId="77777777" w:rsidR="00E32B79" w:rsidRPr="00587D0D" w:rsidRDefault="00E32B79" w:rsidP="00E32B79">
      <w:pPr>
        <w:tabs>
          <w:tab w:val="left" w:pos="708"/>
        </w:tabs>
        <w:spacing w:before="20" w:after="20"/>
        <w:ind w:left="284"/>
        <w:rPr>
          <w:rFonts w:ascii="Arial" w:hAnsi="Arial"/>
          <w:sz w:val="18"/>
          <w:szCs w:val="18"/>
          <w:highlight w:val="yellow"/>
          <w:lang w:eastAsia="fr-FR"/>
        </w:rPr>
      </w:pPr>
    </w:p>
    <w:p w14:paraId="59954E1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14:paraId="4FE12D4E" w14:textId="77777777" w:rsidR="00E32B79" w:rsidRPr="00587D0D" w:rsidRDefault="00E32B79" w:rsidP="00E32B79">
      <w:pPr>
        <w:keepNext/>
        <w:spacing w:before="20" w:after="20"/>
        <w:rPr>
          <w:rFonts w:ascii="Arial" w:hAnsi="Arial"/>
          <w:b/>
          <w:sz w:val="18"/>
          <w:szCs w:val="18"/>
          <w:lang w:eastAsia="fr-FR"/>
        </w:rPr>
      </w:pPr>
    </w:p>
    <w:p w14:paraId="0C93F396"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14:paraId="22F48AB3" w14:textId="77777777" w:rsidR="00E32B79" w:rsidRPr="00587D0D" w:rsidRDefault="00E32B79" w:rsidP="00E32B79">
      <w:pPr>
        <w:spacing w:before="20" w:after="20" w:line="120" w:lineRule="exact"/>
        <w:rPr>
          <w:rFonts w:ascii="Arial" w:hAnsi="Arial"/>
          <w:sz w:val="18"/>
          <w:szCs w:val="24"/>
          <w:lang w:eastAsia="fr-FR"/>
        </w:rPr>
      </w:pPr>
    </w:p>
    <w:p w14:paraId="1A79BA44"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14:paraId="4AEB6FE2" w14:textId="77777777" w:rsidR="00E32B79" w:rsidRPr="00587D0D" w:rsidRDefault="00E32B79" w:rsidP="00E32B79">
      <w:pPr>
        <w:spacing w:before="20" w:after="20" w:line="120" w:lineRule="exact"/>
        <w:rPr>
          <w:rFonts w:ascii="Arial" w:hAnsi="Arial"/>
          <w:sz w:val="18"/>
          <w:szCs w:val="24"/>
          <w:lang w:eastAsia="fr-FR"/>
        </w:rPr>
      </w:pPr>
    </w:p>
    <w:p w14:paraId="45301F3F" w14:textId="77777777"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3"/>
        <w:gridCol w:w="2259"/>
        <w:gridCol w:w="2258"/>
        <w:gridCol w:w="2256"/>
      </w:tblGrid>
      <w:tr w:rsidR="00FA2B57" w:rsidRPr="00587D0D" w14:paraId="77EDE5C3" w14:textId="77777777"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14:paraId="622B8E2C"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3BFA2977"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14:paraId="0715A14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14:paraId="63D83173"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14:paraId="0B742D3E"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7C9453A3" w14:textId="77777777"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14:paraId="61598056"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19D4147"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8DE190F" w14:textId="77777777" w:rsidR="00E32B79" w:rsidRPr="00587D0D" w:rsidRDefault="00E32B79" w:rsidP="00E32B79">
            <w:pPr>
              <w:spacing w:line="280" w:lineRule="atLeast"/>
              <w:jc w:val="center"/>
              <w:rPr>
                <w:sz w:val="22"/>
                <w:lang w:eastAsia="de-DE"/>
              </w:rPr>
            </w:pPr>
          </w:p>
        </w:tc>
      </w:tr>
      <w:tr w:rsidR="00FA2B57" w:rsidRPr="00587D0D" w14:paraId="180FF71F"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02F8605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0D95BC82"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446D9036"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3A422EF3" w14:textId="77777777" w:rsidR="00E32B79" w:rsidRPr="00587D0D" w:rsidRDefault="00E32B79" w:rsidP="00E32B79">
            <w:pPr>
              <w:spacing w:line="280" w:lineRule="atLeast"/>
              <w:jc w:val="center"/>
              <w:rPr>
                <w:sz w:val="22"/>
                <w:lang w:eastAsia="de-DE"/>
              </w:rPr>
            </w:pPr>
          </w:p>
        </w:tc>
      </w:tr>
      <w:tr w:rsidR="00FA2B57" w:rsidRPr="00587D0D" w14:paraId="2E3E1686" w14:textId="77777777" w:rsidTr="00CA6987">
        <w:tc>
          <w:tcPr>
            <w:tcW w:w="1268" w:type="pct"/>
            <w:tcBorders>
              <w:top w:val="single" w:sz="4" w:space="0" w:color="4472C4"/>
              <w:left w:val="single" w:sz="4" w:space="0" w:color="4472C4"/>
              <w:bottom w:val="single" w:sz="4" w:space="0" w:color="4472C4"/>
              <w:right w:val="single" w:sz="4" w:space="0" w:color="4472C4"/>
            </w:tcBorders>
          </w:tcPr>
          <w:p w14:paraId="378827BF" w14:textId="77777777"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7D6988CC" w14:textId="77777777"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14:paraId="54B20613" w14:textId="77777777"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14:paraId="4C9FEC6E" w14:textId="77777777" w:rsidR="00E32B79" w:rsidRPr="00587D0D" w:rsidRDefault="00E32B79" w:rsidP="00E32B79">
            <w:pPr>
              <w:spacing w:line="280" w:lineRule="atLeast"/>
              <w:jc w:val="center"/>
              <w:rPr>
                <w:sz w:val="22"/>
                <w:highlight w:val="yellow"/>
                <w:lang w:eastAsia="de-DE"/>
              </w:rPr>
            </w:pPr>
          </w:p>
        </w:tc>
      </w:tr>
    </w:tbl>
    <w:p w14:paraId="1EF2CF00"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14:paraId="63FBEEF1" w14:textId="77777777" w:rsidR="00E32B79" w:rsidRPr="00587D0D" w:rsidRDefault="00E32B79" w:rsidP="00E32B79">
      <w:pPr>
        <w:spacing w:after="120" w:line="280" w:lineRule="atLeast"/>
        <w:jc w:val="both"/>
        <w:rPr>
          <w:rFonts w:ascii="Calibri" w:hAnsi="Calibri" w:cs="Arial"/>
          <w:b/>
          <w:sz w:val="22"/>
          <w:szCs w:val="18"/>
        </w:rPr>
      </w:pPr>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1"/>
        <w:gridCol w:w="4090"/>
      </w:tblGrid>
      <w:tr w:rsidR="00FA2B57" w:rsidRPr="00587D0D" w14:paraId="03F59F00" w14:textId="77777777"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0A7961"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53DF524F"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14:paraId="396572E5" w14:textId="77777777"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14:paraId="015921C6"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0E17462" w14:textId="77777777"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14:paraId="643A7B9D" w14:textId="77777777"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14:paraId="32A50FBA" w14:textId="77777777" w:rsidR="00E32B79" w:rsidRPr="00587D0D" w:rsidRDefault="00E32B79" w:rsidP="00E32B79">
            <w:pPr>
              <w:spacing w:line="280" w:lineRule="atLeast"/>
              <w:jc w:val="both"/>
              <w:rPr>
                <w:sz w:val="22"/>
                <w:lang w:eastAsia="de-DE"/>
              </w:rPr>
            </w:pPr>
          </w:p>
        </w:tc>
      </w:tr>
      <w:tr w:rsidR="00FA2B57" w:rsidRPr="00587D0D" w14:paraId="0920253D"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53715C2E"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EEA33D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39D3B053" w14:textId="77777777" w:rsidR="00E32B79" w:rsidRPr="00587D0D" w:rsidRDefault="00E32B79" w:rsidP="00E32B79">
            <w:pPr>
              <w:spacing w:before="20" w:after="20" w:line="254" w:lineRule="auto"/>
              <w:rPr>
                <w:rFonts w:ascii="Arial" w:hAnsi="Arial"/>
                <w:bCs/>
                <w:sz w:val="18"/>
                <w:szCs w:val="24"/>
              </w:rPr>
            </w:pPr>
          </w:p>
        </w:tc>
      </w:tr>
      <w:tr w:rsidR="00FA2B57" w:rsidRPr="00587D0D" w14:paraId="6DAFCFDA"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31415AC5"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33440797"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53E40565" w14:textId="77777777" w:rsidR="00E32B79" w:rsidRPr="00587D0D" w:rsidRDefault="00E32B79" w:rsidP="00E32B79">
            <w:pPr>
              <w:spacing w:before="20" w:after="20" w:line="254" w:lineRule="auto"/>
              <w:rPr>
                <w:rFonts w:ascii="Arial" w:hAnsi="Arial"/>
                <w:bCs/>
                <w:sz w:val="18"/>
                <w:szCs w:val="24"/>
              </w:rPr>
            </w:pPr>
          </w:p>
        </w:tc>
      </w:tr>
      <w:tr w:rsidR="00FA2B57" w:rsidRPr="00587D0D" w14:paraId="594D510F"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CC5C813"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1A992758"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087156B" w14:textId="77777777" w:rsidR="00E32B79" w:rsidRPr="00587D0D" w:rsidRDefault="00E32B79" w:rsidP="00E32B79">
            <w:pPr>
              <w:spacing w:before="20" w:after="20" w:line="254" w:lineRule="auto"/>
              <w:rPr>
                <w:rFonts w:ascii="Arial" w:hAnsi="Arial"/>
                <w:bCs/>
                <w:sz w:val="18"/>
                <w:szCs w:val="24"/>
              </w:rPr>
            </w:pPr>
          </w:p>
        </w:tc>
      </w:tr>
      <w:tr w:rsidR="00FA2B57" w:rsidRPr="00587D0D" w14:paraId="01B7A41E" w14:textId="77777777" w:rsidTr="00CA6987">
        <w:trPr>
          <w:cantSplit/>
        </w:trPr>
        <w:tc>
          <w:tcPr>
            <w:tcW w:w="708" w:type="pct"/>
            <w:tcBorders>
              <w:top w:val="single" w:sz="4" w:space="0" w:color="4472C4"/>
              <w:left w:val="single" w:sz="4" w:space="0" w:color="4472C4"/>
              <w:bottom w:val="single" w:sz="4" w:space="0" w:color="4472C4"/>
              <w:right w:val="single" w:sz="4" w:space="0" w:color="4472C4"/>
            </w:tcBorders>
          </w:tcPr>
          <w:p w14:paraId="062B8638" w14:textId="77777777"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14:paraId="4EC8C226" w14:textId="77777777"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14:paraId="06CD014D" w14:textId="77777777" w:rsidR="00E32B79" w:rsidRPr="00587D0D" w:rsidRDefault="00E32B79" w:rsidP="00E32B79">
            <w:pPr>
              <w:spacing w:before="20" w:after="20" w:line="254" w:lineRule="auto"/>
              <w:rPr>
                <w:rFonts w:ascii="Arial" w:hAnsi="Arial"/>
                <w:bCs/>
                <w:sz w:val="18"/>
                <w:szCs w:val="24"/>
              </w:rPr>
            </w:pPr>
          </w:p>
        </w:tc>
      </w:tr>
    </w:tbl>
    <w:p w14:paraId="64B70E82" w14:textId="77777777" w:rsidR="00592AF2" w:rsidRPr="00587D0D" w:rsidRDefault="00592AF2" w:rsidP="00592AF2">
      <w:pPr>
        <w:keepNext/>
        <w:spacing w:before="20" w:after="20" w:line="280" w:lineRule="atLeast"/>
        <w:ind w:left="284"/>
        <w:jc w:val="both"/>
        <w:rPr>
          <w:rFonts w:ascii="Arial" w:hAnsi="Arial"/>
          <w:sz w:val="18"/>
          <w:szCs w:val="18"/>
          <w:lang w:eastAsia="fr-FR"/>
        </w:rPr>
      </w:pPr>
    </w:p>
    <w:p w14:paraId="7D1FCEC3" w14:textId="3990025A" w:rsidR="00E32B79" w:rsidRPr="00587D0D" w:rsidRDefault="00E32B79" w:rsidP="00263B98">
      <w:pPr>
        <w:keepNext/>
        <w:numPr>
          <w:ilvl w:val="0"/>
          <w:numId w:val="3"/>
        </w:numPr>
        <w:spacing w:before="20" w:after="20" w:line="280" w:lineRule="atLeast"/>
        <w:ind w:left="284" w:hanging="284"/>
        <w:jc w:val="both"/>
        <w:rPr>
          <w:rFonts w:ascii="Arial" w:hAnsi="Arial"/>
          <w:sz w:val="18"/>
          <w:szCs w:val="18"/>
          <w:lang w:eastAsia="fr-FR"/>
        </w:rPr>
      </w:pPr>
      <w:r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14:paraId="10BF8A5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484C1411" w14:textId="77777777"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29AA9915" w14:textId="7765D5DE" w:rsidR="00E32B79" w:rsidRPr="00587D0D"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17929693"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1F2B82B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6342DFDA" w14:textId="0922EF86"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5190B330"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6DA739DA"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43633FBB" w14:textId="46E91F54"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14:paraId="295C8F4B"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37371281"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56CD9F13" w14:textId="025AA8C8"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592AF2" w:rsidRPr="00587D0D" w14:paraId="3938CD75" w14:textId="77777777"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14:paraId="5EF1FF98" w14:textId="77777777"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14:paraId="04E751C6" w14:textId="046261C5"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bl>
    <w:p w14:paraId="5A0D1F41" w14:textId="63DDCD47" w:rsidR="00592AF2" w:rsidRPr="00587D0D" w:rsidRDefault="00592AF2" w:rsidP="00592AF2">
      <w:pPr>
        <w:pStyle w:val="Listenumros"/>
        <w:numPr>
          <w:ilvl w:val="0"/>
          <w:numId w:val="0"/>
        </w:numPr>
        <w:ind w:left="284"/>
        <w:rPr>
          <w:color w:val="auto"/>
          <w:lang w:val="fr-FR"/>
        </w:rPr>
      </w:pPr>
    </w:p>
    <w:p w14:paraId="4F191833" w14:textId="77777777" w:rsidR="00592AF2" w:rsidRPr="00587D0D" w:rsidRDefault="00592AF2" w:rsidP="00592AF2">
      <w:pPr>
        <w:pStyle w:val="Listenumros"/>
        <w:numPr>
          <w:ilvl w:val="0"/>
          <w:numId w:val="0"/>
        </w:numPr>
        <w:ind w:left="284"/>
        <w:rPr>
          <w:color w:val="auto"/>
          <w:lang w:val="fr-FR"/>
        </w:rPr>
      </w:pPr>
    </w:p>
    <w:p w14:paraId="532EC1A4" w14:textId="48E91CD7"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14:paraId="4BAEDD7E" w14:textId="7716D105"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4"/>
        <w:gridCol w:w="5112"/>
      </w:tblGrid>
      <w:tr w:rsidR="00592AF2" w:rsidRPr="00587D0D" w14:paraId="6E540121"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FD8C0AE" w14:textId="3C673873"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3964E28D" w14:textId="6F988A1E"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D2ACEFA"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27BC3AE3" w14:textId="3AB28087"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B2BDF84" w14:textId="63A8487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D73418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E5328C2" w14:textId="7B53E5D9"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674F6F71" w14:textId="54AADCB5"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0BC82CEC"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79A4CA93" w14:textId="33FEA158"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41FC6C01" w14:textId="3B0E96D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E2B1F40"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97002F3" w14:textId="6B9B1A33"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14:paraId="792DD401" w14:textId="022E11B9"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605F9E18"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3D3B750C" w14:textId="1EB09A7A"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 xml:space="preserve">Coordonnées de la personne de contact chez le client (tél.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14:paraId="2D062900" w14:textId="169092E0"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C1A4953"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406B1842" w14:textId="78230B17"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14:paraId="678E6089" w14:textId="528CD432"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14:paraId="55F708FE" w14:textId="77777777" w:rsidTr="00DF4A1B">
        <w:trPr>
          <w:cantSplit/>
        </w:trPr>
        <w:tc>
          <w:tcPr>
            <w:tcW w:w="3964" w:type="dxa"/>
            <w:tcBorders>
              <w:top w:val="single" w:sz="4" w:space="0" w:color="4472C4"/>
              <w:left w:val="single" w:sz="4" w:space="0" w:color="4472C4"/>
              <w:bottom w:val="single" w:sz="4" w:space="0" w:color="4472C4"/>
              <w:right w:val="single" w:sz="4" w:space="0" w:color="4472C4"/>
            </w:tcBorders>
          </w:tcPr>
          <w:p w14:paraId="1518160B" w14:textId="5D117392"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Activités :</w:t>
            </w:r>
          </w:p>
        </w:tc>
        <w:tc>
          <w:tcPr>
            <w:tcW w:w="5112" w:type="dxa"/>
            <w:tcBorders>
              <w:top w:val="single" w:sz="4" w:space="0" w:color="4472C4"/>
              <w:left w:val="single" w:sz="4" w:space="0" w:color="4472C4"/>
              <w:bottom w:val="single" w:sz="4" w:space="0" w:color="4472C4"/>
              <w:right w:val="single" w:sz="4" w:space="0" w:color="4472C4"/>
            </w:tcBorders>
            <w:vAlign w:val="center"/>
          </w:tcPr>
          <w:p w14:paraId="58126D46" w14:textId="74C00221"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14:paraId="415DA873" w14:textId="657467CD" w:rsidR="00592AF2" w:rsidRPr="00587D0D" w:rsidRDefault="00592AF2" w:rsidP="00E32B79">
      <w:pPr>
        <w:tabs>
          <w:tab w:val="left" w:pos="708"/>
        </w:tabs>
        <w:spacing w:before="20" w:after="20"/>
        <w:ind w:left="284"/>
        <w:rPr>
          <w:rFonts w:ascii="Arial" w:hAnsi="Arial"/>
          <w:sz w:val="18"/>
          <w:szCs w:val="18"/>
          <w:lang w:eastAsia="fr-FR"/>
        </w:rPr>
      </w:pPr>
    </w:p>
    <w:p w14:paraId="2F88C5EF" w14:textId="34BFD407"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14:paraId="3E35EE5B" w14:textId="77777777" w:rsidR="00592AF2" w:rsidRPr="00587D0D" w:rsidRDefault="00592AF2" w:rsidP="00E32B79">
      <w:pPr>
        <w:spacing w:line="280" w:lineRule="atLeast"/>
        <w:jc w:val="center"/>
        <w:rPr>
          <w:sz w:val="22"/>
          <w:lang w:eastAsia="de-DE"/>
        </w:rPr>
      </w:pPr>
    </w:p>
    <w:p w14:paraId="2D1E337F"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14:paraId="7AAA6886"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14:paraId="7678D144" w14:textId="77777777" w:rsidR="00E32B79" w:rsidRPr="00587D0D" w:rsidRDefault="00E32B79" w:rsidP="00E32B79">
      <w:pPr>
        <w:tabs>
          <w:tab w:val="left" w:pos="6379"/>
        </w:tabs>
        <w:spacing w:line="280" w:lineRule="atLeast"/>
        <w:jc w:val="both"/>
        <w:rPr>
          <w:rFonts w:ascii="Arial Narrow" w:hAnsi="Arial Narrow"/>
          <w:i/>
          <w:sz w:val="22"/>
          <w:lang w:eastAsia="de-DE"/>
        </w:rPr>
      </w:pPr>
    </w:p>
    <w:p w14:paraId="14010FD2"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14:paraId="07C8B758" w14:textId="58B14862"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14:paraId="3A2E6C75" w14:textId="77777777" w:rsidR="00E32B79" w:rsidRPr="00587D0D" w:rsidRDefault="00E32B79" w:rsidP="00E32B79">
      <w:pPr>
        <w:keepNext/>
        <w:spacing w:before="20" w:after="20"/>
        <w:ind w:left="284"/>
        <w:rPr>
          <w:rFonts w:ascii="Arial" w:hAnsi="Arial"/>
          <w:b/>
          <w:sz w:val="18"/>
          <w:szCs w:val="18"/>
          <w:lang w:eastAsia="fr-FR"/>
        </w:rPr>
      </w:pPr>
    </w:p>
    <w:p w14:paraId="220394E7" w14:textId="77777777"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14:paraId="7E7437EF" w14:textId="77777777"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14:paraId="4B92B9BE" w14:textId="77777777" w:rsidR="00E32B79" w:rsidRPr="00587D0D" w:rsidRDefault="00E32B79" w:rsidP="00E32B79">
      <w:pPr>
        <w:keepNext/>
        <w:spacing w:before="20" w:after="20"/>
        <w:rPr>
          <w:rFonts w:ascii="Arial Narrow" w:hAnsi="Arial Narrow"/>
          <w:b/>
          <w:smallCaps/>
          <w:sz w:val="24"/>
          <w:lang w:eastAsia="cs-CZ"/>
        </w:rPr>
      </w:pPr>
    </w:p>
    <w:p w14:paraId="56EC99D8"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Information complémentaire</w:t>
      </w:r>
    </w:p>
    <w:p w14:paraId="4DD6DBEB"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z w:val="22"/>
          <w:szCs w:val="32"/>
          <w:lang w:eastAsia="fr-FR"/>
        </w:rPr>
        <w:t xml:space="preserve"> [Inclure ici toute information jugée pertinente pour la présente </w:t>
      </w:r>
      <w:proofErr w:type="gramStart"/>
      <w:r w:rsidRPr="00F67FF6">
        <w:rPr>
          <w:rFonts w:ascii="Arial Narrow" w:hAnsi="Arial Narrow"/>
          <w:i/>
          <w:sz w:val="22"/>
          <w:szCs w:val="32"/>
          <w:lang w:eastAsia="fr-FR"/>
        </w:rPr>
        <w:t>mission:</w:t>
      </w:r>
      <w:proofErr w:type="gramEnd"/>
      <w:r w:rsidRPr="00F67FF6">
        <w:rPr>
          <w:rFonts w:ascii="Arial Narrow" w:hAnsi="Arial Narrow"/>
          <w:i/>
          <w:sz w:val="22"/>
          <w:szCs w:val="32"/>
          <w:lang w:eastAsia="fr-FR"/>
        </w:rPr>
        <w:t xml:space="preserve"> contacts de personnes références, publications, etc.]</w:t>
      </w:r>
    </w:p>
    <w:p w14:paraId="41A2BB95" w14:textId="77777777" w:rsidR="00E32B79" w:rsidRPr="00F67FF6" w:rsidRDefault="00E32B79" w:rsidP="00F67FF6">
      <w:pPr>
        <w:spacing w:before="20" w:after="20" w:line="276" w:lineRule="auto"/>
        <w:rPr>
          <w:rFonts w:ascii="Arial" w:hAnsi="Arial"/>
          <w:sz w:val="22"/>
          <w:szCs w:val="32"/>
          <w:lang w:eastAsia="fr-FR"/>
        </w:rPr>
      </w:pPr>
    </w:p>
    <w:p w14:paraId="1B030DAF" w14:textId="77777777"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 xml:space="preserve">ANNEXES. </w:t>
      </w:r>
    </w:p>
    <w:p w14:paraId="5F30C226" w14:textId="77777777"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mallCaps/>
          <w:sz w:val="22"/>
          <w:szCs w:val="32"/>
          <w:lang w:eastAsia="fr-FR"/>
        </w:rPr>
        <w:t>[</w:t>
      </w:r>
      <w:r w:rsidRPr="00F67FF6">
        <w:rPr>
          <w:rFonts w:ascii="Arial Narrow" w:hAnsi="Arial Narrow"/>
          <w:i/>
          <w:sz w:val="22"/>
          <w:szCs w:val="32"/>
          <w:lang w:eastAsia="fr-FR"/>
        </w:rPr>
        <w:t>Lister toutes les annexes jugées pertinentes pour la mission : exemple : missions d’études et coopération internationale]</w:t>
      </w:r>
    </w:p>
    <w:p w14:paraId="2B76A315" w14:textId="0FDFA502" w:rsidR="00E32B79" w:rsidRPr="00587D0D" w:rsidRDefault="00E32B79" w:rsidP="00E32B79">
      <w:pPr>
        <w:spacing w:before="20" w:after="20"/>
        <w:rPr>
          <w:rFonts w:ascii="Arial Narrow" w:hAnsi="Arial Narrow"/>
          <w:sz w:val="16"/>
          <w:lang w:eastAsia="cs-CZ"/>
        </w:rPr>
      </w:pPr>
      <w:r w:rsidRPr="00587D0D">
        <w:rPr>
          <w:rFonts w:ascii="Arial Narrow" w:hAnsi="Arial Narrow"/>
          <w:sz w:val="16"/>
          <w:lang w:eastAsia="cs-CZ"/>
        </w:rPr>
        <w:tab/>
      </w:r>
    </w:p>
    <w:p w14:paraId="2D6FDFD3" w14:textId="77777777"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14:paraId="015B1DE5" w14:textId="3394438B"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14:paraId="1F9695B0" w14:textId="77777777" w:rsidR="00E32B79" w:rsidRPr="00587D0D" w:rsidRDefault="00E32B79" w:rsidP="00E32B79">
      <w:pPr>
        <w:keepNext/>
        <w:spacing w:before="20" w:after="20"/>
        <w:jc w:val="center"/>
        <w:rPr>
          <w:rFonts w:ascii="Arial" w:hAnsi="Arial"/>
          <w:b/>
          <w:sz w:val="32"/>
          <w:szCs w:val="32"/>
          <w:lang w:eastAsia="fr-FR"/>
        </w:rPr>
      </w:pPr>
    </w:p>
    <w:p w14:paraId="705CB2E6" w14:textId="02D094F4" w:rsidR="00041AC5" w:rsidRPr="00587D0D" w:rsidRDefault="00041AC5" w:rsidP="00391EF2">
      <w:pPr>
        <w:spacing w:before="5" w:line="120" w:lineRule="exact"/>
        <w:rPr>
          <w:sz w:val="12"/>
          <w:szCs w:val="12"/>
        </w:rPr>
      </w:pPr>
    </w:p>
    <w:sectPr w:rsidR="00041AC5" w:rsidRPr="00587D0D" w:rsidSect="006F3AAD">
      <w:headerReference w:type="default" r:id="rId15"/>
      <w:footerReference w:type="default" r:id="rId16"/>
      <w:pgSz w:w="11920" w:h="16840"/>
      <w:pgMar w:top="1417" w:right="1417" w:bottom="1417" w:left="1417" w:header="0" w:footer="944"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3DF03" w14:textId="77777777" w:rsidR="0076663A" w:rsidRDefault="0076663A" w:rsidP="00041AC5">
      <w:r>
        <w:separator/>
      </w:r>
    </w:p>
  </w:endnote>
  <w:endnote w:type="continuationSeparator" w:id="0">
    <w:p w14:paraId="21EE270C" w14:textId="77777777" w:rsidR="0076663A" w:rsidRDefault="0076663A"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C32F0" w14:textId="5F520CF2" w:rsidR="00BF62B4" w:rsidRDefault="003150DA">
    <w:pPr>
      <w:spacing w:line="200" w:lineRule="exact"/>
    </w:pPr>
    <w:r>
      <w:rPr>
        <w:noProof/>
        <w:lang w:eastAsia="fr-FR"/>
      </w:rPr>
      <mc:AlternateContent>
        <mc:Choice Requires="wps">
          <w:drawing>
            <wp:anchor distT="0" distB="0" distL="114300" distR="114300" simplePos="0" relativeHeight="251657216" behindDoc="1" locked="0" layoutInCell="1" allowOverlap="1" wp14:anchorId="33D46968" wp14:editId="1E11799A">
              <wp:simplePos x="0" y="0"/>
              <wp:positionH relativeFrom="margin">
                <wp:align>left</wp:align>
              </wp:positionH>
              <wp:positionV relativeFrom="page">
                <wp:posOffset>10078629</wp:posOffset>
              </wp:positionV>
              <wp:extent cx="4437380" cy="151765"/>
              <wp:effectExtent l="0" t="0" r="1270"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F5B0C" w14:textId="3CF439E8" w:rsidR="00BF62B4" w:rsidRDefault="00BF62B4" w:rsidP="001C5A68">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w:t>
                          </w:r>
                          <w:r w:rsidR="003150DA">
                            <w:rPr>
                              <w:rFonts w:ascii="Arial" w:eastAsia="Arial" w:hAnsi="Arial" w:cs="Arial"/>
                              <w:spacing w:val="-1"/>
                            </w:rPr>
                            <w:t>CI</w:t>
                          </w:r>
                          <w:r>
                            <w:rPr>
                              <w:rFonts w:ascii="Arial" w:eastAsia="Arial" w:hAnsi="Arial" w:cs="Arial"/>
                              <w:spacing w:val="-1"/>
                            </w:rPr>
                            <w:t xml:space="preserve">  </w:t>
                          </w:r>
                          <w:r w:rsidR="003150DA">
                            <w:rPr>
                              <w:rFonts w:ascii="Arial" w:eastAsia="Arial" w:hAnsi="Arial" w:cs="Arial"/>
                              <w:spacing w:val="-1"/>
                            </w:rPr>
                            <w:t>Concours</w:t>
                          </w:r>
                          <w:r>
                            <w:rPr>
                              <w:rFonts w:ascii="Arial" w:eastAsia="Arial" w:hAnsi="Arial" w:cs="Arial"/>
                              <w:spacing w:val="-1"/>
                            </w:rPr>
                            <w:t xml:space="preserve"> - </w:t>
                          </w:r>
                          <w:r w:rsidR="001C5A68" w:rsidRPr="001C5A68">
                            <w:rPr>
                              <w:rFonts w:ascii="Arial" w:eastAsia="Arial" w:hAnsi="Arial" w:cs="Arial"/>
                              <w:color w:val="00B0F0"/>
                              <w:spacing w:val="-1"/>
                            </w:rPr>
                            <w:t>Février</w:t>
                          </w:r>
                          <w:r w:rsidRPr="001C5A68">
                            <w:rPr>
                              <w:rFonts w:ascii="Arial" w:eastAsia="Arial" w:hAnsi="Arial" w:cs="Arial"/>
                              <w:color w:val="00B0F0"/>
                              <w:spacing w:val="-1"/>
                            </w:rPr>
                            <w:t xml:space="preserve"> 202</w:t>
                          </w:r>
                          <w:r w:rsidR="001C5A68" w:rsidRPr="001C5A68">
                            <w:rPr>
                              <w:rFonts w:ascii="Arial" w:eastAsia="Arial" w:hAnsi="Arial" w:cs="Arial"/>
                              <w:color w:val="00B0F0"/>
                              <w:spacing w:val="-1"/>
                            </w:rPr>
                            <w:t>2</w:t>
                          </w:r>
                          <w:r w:rsidRPr="001C5A68">
                            <w:rPr>
                              <w:rFonts w:ascii="Arial" w:eastAsia="Arial" w:hAnsi="Arial" w:cs="Arial"/>
                              <w:color w:val="00B0F0"/>
                              <w:spacing w:val="-1"/>
                            </w:rPr>
                            <w:t xml:space="preserve"> </w:t>
                          </w:r>
                          <w:r>
                            <w:rPr>
                              <w:rFonts w:ascii="Arial" w:eastAsia="Arial" w:hAnsi="Arial" w:cs="Arial"/>
                              <w:spacing w:val="-1"/>
                            </w:rPr>
                            <w:t>-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46968" id="_x0000_t202" coordsize="21600,21600" o:spt="202" path="m,l,21600r21600,l21600,xe">
              <v:stroke joinstyle="miter"/>
              <v:path gradientshapeok="t" o:connecttype="rect"/>
            </v:shapetype>
            <v:shape id="Text Box 13" o:spid="_x0000_s1026" type="#_x0000_t202" style="position:absolute;margin-left:0;margin-top:793.6pt;width:349.4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t2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U1OerlUxeD204Kd72Ic2W6qqvRf5V4W42FSE7+lKStFVlBSQnm9uuhdX&#10;BxxlQHbdB1FAHHLQwgL1pWxM7aAaCNChTU/n1phcctgMguliGsJRDmf+zF/M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" filled="f" stroked="f">
              <v:textbox inset="0,0,0,0">
                <w:txbxContent>
                  <w:p w14:paraId="62DF5B0C" w14:textId="3CF439E8" w:rsidR="00BF62B4" w:rsidRDefault="00BF62B4" w:rsidP="001C5A68">
                    <w:pPr>
                      <w:spacing w:line="220" w:lineRule="exact"/>
                      <w:ind w:left="20" w:right="-30"/>
                      <w:rPr>
                        <w:rFonts w:ascii="Arial" w:eastAsia="Arial" w:hAnsi="Arial" w:cs="Arial"/>
                      </w:rPr>
                    </w:pPr>
                    <w:proofErr w:type="gramStart"/>
                    <w:r>
                      <w:rPr>
                        <w:rFonts w:ascii="Arial" w:eastAsia="Arial" w:hAnsi="Arial" w:cs="Arial"/>
                        <w:spacing w:val="3"/>
                      </w:rPr>
                      <w:t>T</w:t>
                    </w:r>
                    <w:r>
                      <w:rPr>
                        <w:rFonts w:ascii="Arial" w:eastAsia="Arial" w:hAnsi="Arial" w:cs="Arial"/>
                      </w:rPr>
                      <w:t>DR</w:t>
                    </w:r>
                    <w:r>
                      <w:rPr>
                        <w:rFonts w:ascii="Arial" w:eastAsia="Arial" w:hAnsi="Arial" w:cs="Arial"/>
                        <w:spacing w:val="-4"/>
                      </w:rPr>
                      <w:t xml:space="preserve">  </w:t>
                    </w:r>
                    <w:r>
                      <w:rPr>
                        <w:rFonts w:ascii="Arial" w:eastAsia="Arial" w:hAnsi="Arial" w:cs="Arial"/>
                        <w:spacing w:val="-1"/>
                      </w:rPr>
                      <w:t>Recrutement</w:t>
                    </w:r>
                    <w:proofErr w:type="gramEnd"/>
                    <w:r>
                      <w:rPr>
                        <w:rFonts w:ascii="Arial" w:eastAsia="Arial" w:hAnsi="Arial" w:cs="Arial"/>
                        <w:spacing w:val="-1"/>
                      </w:rPr>
                      <w:t xml:space="preserve">  d’un  </w:t>
                    </w:r>
                    <w:r w:rsidR="003150DA">
                      <w:rPr>
                        <w:rFonts w:ascii="Arial" w:eastAsia="Arial" w:hAnsi="Arial" w:cs="Arial"/>
                        <w:spacing w:val="-1"/>
                      </w:rPr>
                      <w:t>CI</w:t>
                    </w:r>
                    <w:r>
                      <w:rPr>
                        <w:rFonts w:ascii="Arial" w:eastAsia="Arial" w:hAnsi="Arial" w:cs="Arial"/>
                        <w:spacing w:val="-1"/>
                      </w:rPr>
                      <w:t xml:space="preserve">  </w:t>
                    </w:r>
                    <w:r w:rsidR="003150DA">
                      <w:rPr>
                        <w:rFonts w:ascii="Arial" w:eastAsia="Arial" w:hAnsi="Arial" w:cs="Arial"/>
                        <w:spacing w:val="-1"/>
                      </w:rPr>
                      <w:t>Concours</w:t>
                    </w:r>
                    <w:r>
                      <w:rPr>
                        <w:rFonts w:ascii="Arial" w:eastAsia="Arial" w:hAnsi="Arial" w:cs="Arial"/>
                        <w:spacing w:val="-1"/>
                      </w:rPr>
                      <w:t xml:space="preserve"> - </w:t>
                    </w:r>
                    <w:r w:rsidR="001C5A68" w:rsidRPr="001C5A68">
                      <w:rPr>
                        <w:rFonts w:ascii="Arial" w:eastAsia="Arial" w:hAnsi="Arial" w:cs="Arial"/>
                        <w:color w:val="00B0F0"/>
                        <w:spacing w:val="-1"/>
                      </w:rPr>
                      <w:t>Février</w:t>
                    </w:r>
                    <w:r w:rsidRPr="001C5A68">
                      <w:rPr>
                        <w:rFonts w:ascii="Arial" w:eastAsia="Arial" w:hAnsi="Arial" w:cs="Arial"/>
                        <w:color w:val="00B0F0"/>
                        <w:spacing w:val="-1"/>
                      </w:rPr>
                      <w:t xml:space="preserve"> 202</w:t>
                    </w:r>
                    <w:r w:rsidR="001C5A68" w:rsidRPr="001C5A68">
                      <w:rPr>
                        <w:rFonts w:ascii="Arial" w:eastAsia="Arial" w:hAnsi="Arial" w:cs="Arial"/>
                        <w:color w:val="00B0F0"/>
                        <w:spacing w:val="-1"/>
                      </w:rPr>
                      <w:t>2</w:t>
                    </w:r>
                    <w:r w:rsidRPr="001C5A68">
                      <w:rPr>
                        <w:rFonts w:ascii="Arial" w:eastAsia="Arial" w:hAnsi="Arial" w:cs="Arial"/>
                        <w:color w:val="00B0F0"/>
                        <w:spacing w:val="-1"/>
                      </w:rPr>
                      <w:t xml:space="preserve"> </w:t>
                    </w:r>
                    <w:r>
                      <w:rPr>
                        <w:rFonts w:ascii="Arial" w:eastAsia="Arial" w:hAnsi="Arial" w:cs="Arial"/>
                        <w:spacing w:val="-1"/>
                      </w:rPr>
                      <w:t>- FMDM</w:t>
                    </w:r>
                  </w:p>
                </w:txbxContent>
              </v:textbox>
              <w10:wrap anchorx="margin" anchory="page"/>
            </v:shape>
          </w:pict>
        </mc:Fallback>
      </mc:AlternateContent>
    </w:r>
    <w:r w:rsidR="00BF62B4">
      <w:rPr>
        <w:noProof/>
        <w:lang w:eastAsia="fr-FR"/>
      </w:rPr>
      <mc:AlternateContent>
        <mc:Choice Requires="wps">
          <w:drawing>
            <wp:anchor distT="0" distB="0" distL="114300" distR="114300" simplePos="0" relativeHeight="251656192" behindDoc="1" locked="0" layoutInCell="1" allowOverlap="1" wp14:anchorId="68F255DA" wp14:editId="0E78185D">
              <wp:simplePos x="0" y="0"/>
              <wp:positionH relativeFrom="page">
                <wp:posOffset>6755765</wp:posOffset>
              </wp:positionH>
              <wp:positionV relativeFrom="page">
                <wp:posOffset>10059670</wp:posOffset>
              </wp:positionV>
              <wp:extent cx="277495" cy="177800"/>
              <wp:effectExtent l="2540" t="1270" r="0" b="190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C931E" w14:textId="2717AE79" w:rsidR="00BF62B4" w:rsidRDefault="00BF62B4">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D43C32">
                            <w:rPr>
                              <w:rFonts w:ascii="Arial" w:eastAsia="Arial" w:hAnsi="Arial" w:cs="Arial"/>
                              <w:noProof/>
                              <w:color w:val="FFFFFF"/>
                              <w:sz w:val="24"/>
                              <w:szCs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255DA" id="_x0000_t202" coordsize="21600,21600" o:spt="202" path="m,l,21600r21600,l21600,xe">
              <v:stroke joinstyle="miter"/>
              <v:path gradientshapeok="t" o:connecttype="rect"/>
            </v:shapetype>
            <v:shape id="Text Box 14" o:spid="_x0000_s1027"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" filled="f" stroked="f">
              <v:textbox inset="0,0,0,0">
                <w:txbxContent>
                  <w:p w14:paraId="76DC931E" w14:textId="2717AE79" w:rsidR="00BF62B4" w:rsidRDefault="00BF62B4">
                    <w:pPr>
                      <w:spacing w:line="260" w:lineRule="exact"/>
                      <w:ind w:left="40"/>
                      <w:rPr>
                        <w:rFonts w:ascii="Arial" w:eastAsia="Arial" w:hAnsi="Arial" w:cs="Arial"/>
                        <w:sz w:val="24"/>
                        <w:szCs w:val="24"/>
                      </w:rPr>
                    </w:pPr>
                    <w:r>
                      <w:fldChar w:fldCharType="begin"/>
                    </w:r>
                    <w:r>
                      <w:rPr>
                        <w:rFonts w:ascii="Arial" w:eastAsia="Arial" w:hAnsi="Arial" w:cs="Arial"/>
                        <w:color w:val="FFFFFF"/>
                        <w:sz w:val="24"/>
                        <w:szCs w:val="24"/>
                      </w:rPr>
                      <w:instrText xml:space="preserve"> PAGE </w:instrText>
                    </w:r>
                    <w:r>
                      <w:fldChar w:fldCharType="separate"/>
                    </w:r>
                    <w:r w:rsidR="00D43C32">
                      <w:rPr>
                        <w:rFonts w:ascii="Arial" w:eastAsia="Arial" w:hAnsi="Arial" w:cs="Arial"/>
                        <w:noProof/>
                        <w:color w:val="FFFFFF"/>
                        <w:sz w:val="24"/>
                        <w:szCs w:val="24"/>
                      </w:rPr>
                      <w:t>8</w:t>
                    </w:r>
                    <w:r>
                      <w:fldChar w:fldCharType="end"/>
                    </w:r>
                  </w:p>
                </w:txbxContent>
              </v:textbox>
              <w10:wrap anchorx="page" anchory="page"/>
            </v:shape>
          </w:pict>
        </mc:Fallback>
      </mc:AlternateContent>
    </w:r>
    <w:r w:rsidR="00BF62B4">
      <w:rPr>
        <w:noProof/>
        <w:lang w:eastAsia="fr-FR"/>
      </w:rPr>
      <mc:AlternateContent>
        <mc:Choice Requires="wpg">
          <w:drawing>
            <wp:anchor distT="0" distB="0" distL="114300" distR="114300" simplePos="0" relativeHeight="251655168" behindDoc="1" locked="0" layoutInCell="1" allowOverlap="1" wp14:anchorId="478C35A2" wp14:editId="69C78344">
              <wp:simplePos x="0" y="0"/>
              <wp:positionH relativeFrom="page">
                <wp:posOffset>904240</wp:posOffset>
              </wp:positionH>
              <wp:positionV relativeFrom="page">
                <wp:posOffset>9965690</wp:posOffset>
              </wp:positionV>
              <wp:extent cx="6220460" cy="332740"/>
              <wp:effectExtent l="8890" t="254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6"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3BC7" id="Group 15" o:spid="_x0000_s1026" style="position:absolute;margin-left:71.2pt;margin-top:784.7pt;width:489.8pt;height:26.2pt;z-index:-251661312;mso-position-horizontal-relative:page;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">
              <v:shape id="Freeform 17" o:spid="_x0000_s1027" style="position:absolute;left:10489;top:15704;width:720;height:504;visibility:visible;mso-wrap-style:square;v-text-anchor:top" coordsize="720,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3vcIA&#10;AADaAAAADwAAAGRycy9kb3ducmV2LnhtbESPQWvCQBSE74L/YXmF3nQToSGkrhIqAQteGj14fGRf&#10;N8Hs25BdNf33rlDwOMzMN8x6O9le3Gj0nWMF6TIBQdw43bFRcDpWixyED8gae8ek4I88bDfz2RoL&#10;7e78Q7c6GBEh7AtU0IYwFFL6piWLfukG4uj9utFiiHI0Uo94j3Dby1WSZNJix3GhxYG+Wmou9dUq&#10;6PMzp9XUHFb0ffjYldJc8tIo9f42lZ8gAk3hFf5v77WCDJ5X4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Pe9wgAAANoAAAAPAAAAAAAAAAAAAAAAAJgCAABkcnMvZG93&#10;bnJldi54bWxQSwUGAAAAAAQABAD1AAAAhwM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WMIA&#10;AADaAAAADwAAAGRycy9kb3ducmV2LnhtbESPQYvCMBSE7wv+h/CEva2pslqppqUIgniQtXrw+Gie&#10;bbF5KU3U+u/NwsIeh5n5hllng2nFg3rXWFYwnUQgiEurG64UnE/bryUI55E1tpZJwYscZOnoY42J&#10;tk8+0qPwlQgQdgkqqL3vEildWZNBN7EdcfCutjfog+wrqXt8Brhp5SyKFtJgw2Ghxo42NZW34m4U&#10;mJ/v+eGQN85f6JrTvo1nxS1W6nM85CsQngb/H/5r77SCGH6vhBs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ktYwgAAANoAAAAPAAAAAAAAAAAAAAAAAJgCAABkcnMvZG93&#10;bnJldi54bWxQSwUGAAAAAAQABAD1AAAAhwMAAAAA&#10;" path="m,l9330,e" filled="f" strokeweight="1.55pt">
                <v:path arrowok="t" o:connecttype="custom" o:connectlocs="0,0;933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C3FA3" w14:textId="77777777" w:rsidR="0076663A" w:rsidRDefault="0076663A" w:rsidP="00041AC5">
      <w:r>
        <w:separator/>
      </w:r>
    </w:p>
  </w:footnote>
  <w:footnote w:type="continuationSeparator" w:id="0">
    <w:p w14:paraId="5E9914D9" w14:textId="77777777" w:rsidR="0076663A" w:rsidRDefault="0076663A"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CF994" w14:textId="77777777" w:rsidR="00BF62B4" w:rsidRDefault="00BF62B4">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617"/>
    <w:multiLevelType w:val="hybridMultilevel"/>
    <w:tmpl w:val="76703BD8"/>
    <w:lvl w:ilvl="0" w:tplc="C50E562E">
      <w:start w:val="10"/>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F5126"/>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5B1115"/>
    <w:multiLevelType w:val="hybridMultilevel"/>
    <w:tmpl w:val="A970C30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B56094"/>
    <w:multiLevelType w:val="hybridMultilevel"/>
    <w:tmpl w:val="C7466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2"/>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4849"/>
    <w:rsid w:val="00006638"/>
    <w:rsid w:val="0001623A"/>
    <w:rsid w:val="000179C2"/>
    <w:rsid w:val="00036AEA"/>
    <w:rsid w:val="00041A1D"/>
    <w:rsid w:val="00041AC5"/>
    <w:rsid w:val="00042644"/>
    <w:rsid w:val="000626B9"/>
    <w:rsid w:val="000C78FF"/>
    <w:rsid w:val="000E3FE5"/>
    <w:rsid w:val="0011326C"/>
    <w:rsid w:val="001247A3"/>
    <w:rsid w:val="00126E09"/>
    <w:rsid w:val="00134FE9"/>
    <w:rsid w:val="00140131"/>
    <w:rsid w:val="00143186"/>
    <w:rsid w:val="00144643"/>
    <w:rsid w:val="00153B95"/>
    <w:rsid w:val="00161A61"/>
    <w:rsid w:val="00162F56"/>
    <w:rsid w:val="001652D8"/>
    <w:rsid w:val="001668A2"/>
    <w:rsid w:val="0017202C"/>
    <w:rsid w:val="00175795"/>
    <w:rsid w:val="00190A09"/>
    <w:rsid w:val="001943EA"/>
    <w:rsid w:val="001A3F9D"/>
    <w:rsid w:val="001C5A68"/>
    <w:rsid w:val="001C6A59"/>
    <w:rsid w:val="001E0485"/>
    <w:rsid w:val="002145CF"/>
    <w:rsid w:val="00216399"/>
    <w:rsid w:val="00243638"/>
    <w:rsid w:val="00252796"/>
    <w:rsid w:val="00263B98"/>
    <w:rsid w:val="00281C5D"/>
    <w:rsid w:val="002A1947"/>
    <w:rsid w:val="002A6C5C"/>
    <w:rsid w:val="002B00A0"/>
    <w:rsid w:val="002D0665"/>
    <w:rsid w:val="002E2D9B"/>
    <w:rsid w:val="00304632"/>
    <w:rsid w:val="003150DA"/>
    <w:rsid w:val="0031590D"/>
    <w:rsid w:val="003244F8"/>
    <w:rsid w:val="00350539"/>
    <w:rsid w:val="00352F64"/>
    <w:rsid w:val="003859F1"/>
    <w:rsid w:val="00386219"/>
    <w:rsid w:val="003911DC"/>
    <w:rsid w:val="00391EF2"/>
    <w:rsid w:val="00395A06"/>
    <w:rsid w:val="003B780F"/>
    <w:rsid w:val="003B7F7B"/>
    <w:rsid w:val="003D3940"/>
    <w:rsid w:val="003D4B09"/>
    <w:rsid w:val="003D6132"/>
    <w:rsid w:val="003E02C5"/>
    <w:rsid w:val="003E3C8B"/>
    <w:rsid w:val="00400A2D"/>
    <w:rsid w:val="00402716"/>
    <w:rsid w:val="00403E99"/>
    <w:rsid w:val="004163AC"/>
    <w:rsid w:val="004207B9"/>
    <w:rsid w:val="00452274"/>
    <w:rsid w:val="00463162"/>
    <w:rsid w:val="004641BA"/>
    <w:rsid w:val="00484A98"/>
    <w:rsid w:val="004A742A"/>
    <w:rsid w:val="004D1AF3"/>
    <w:rsid w:val="004F170A"/>
    <w:rsid w:val="00506371"/>
    <w:rsid w:val="005478DB"/>
    <w:rsid w:val="00557C23"/>
    <w:rsid w:val="00576CC3"/>
    <w:rsid w:val="00585A03"/>
    <w:rsid w:val="00587D0D"/>
    <w:rsid w:val="005927FD"/>
    <w:rsid w:val="00592AF2"/>
    <w:rsid w:val="00597716"/>
    <w:rsid w:val="005A1D2E"/>
    <w:rsid w:val="005A7046"/>
    <w:rsid w:val="005B3DE9"/>
    <w:rsid w:val="005C15C9"/>
    <w:rsid w:val="005F430A"/>
    <w:rsid w:val="00605B0B"/>
    <w:rsid w:val="006106ED"/>
    <w:rsid w:val="00612141"/>
    <w:rsid w:val="00651512"/>
    <w:rsid w:val="00682DE1"/>
    <w:rsid w:val="00697DCE"/>
    <w:rsid w:val="006B249E"/>
    <w:rsid w:val="006B2B62"/>
    <w:rsid w:val="006C023A"/>
    <w:rsid w:val="006C7E4C"/>
    <w:rsid w:val="006D6BE7"/>
    <w:rsid w:val="006E0FDC"/>
    <w:rsid w:val="006E239A"/>
    <w:rsid w:val="006E2F77"/>
    <w:rsid w:val="006E6B9E"/>
    <w:rsid w:val="006F3AAD"/>
    <w:rsid w:val="006F3CB5"/>
    <w:rsid w:val="006F6110"/>
    <w:rsid w:val="006F69BE"/>
    <w:rsid w:val="00705BE6"/>
    <w:rsid w:val="007070AF"/>
    <w:rsid w:val="00710466"/>
    <w:rsid w:val="00720C04"/>
    <w:rsid w:val="00722C67"/>
    <w:rsid w:val="00750977"/>
    <w:rsid w:val="007565DB"/>
    <w:rsid w:val="0075780F"/>
    <w:rsid w:val="0076663A"/>
    <w:rsid w:val="00770F66"/>
    <w:rsid w:val="0077294A"/>
    <w:rsid w:val="00781EF7"/>
    <w:rsid w:val="00784588"/>
    <w:rsid w:val="007E6D8D"/>
    <w:rsid w:val="007F1ED4"/>
    <w:rsid w:val="0080392E"/>
    <w:rsid w:val="00822CFB"/>
    <w:rsid w:val="00835B04"/>
    <w:rsid w:val="00841246"/>
    <w:rsid w:val="00852C9D"/>
    <w:rsid w:val="008614A6"/>
    <w:rsid w:val="00880E9F"/>
    <w:rsid w:val="008860AA"/>
    <w:rsid w:val="00895BC6"/>
    <w:rsid w:val="008A714B"/>
    <w:rsid w:val="008C6D3C"/>
    <w:rsid w:val="008C7453"/>
    <w:rsid w:val="008F0ED8"/>
    <w:rsid w:val="009160F9"/>
    <w:rsid w:val="00916108"/>
    <w:rsid w:val="00950D07"/>
    <w:rsid w:val="00953C45"/>
    <w:rsid w:val="00967BB7"/>
    <w:rsid w:val="00976730"/>
    <w:rsid w:val="00983DD0"/>
    <w:rsid w:val="009B67A8"/>
    <w:rsid w:val="009C17CB"/>
    <w:rsid w:val="009F7FC2"/>
    <w:rsid w:val="00A2153B"/>
    <w:rsid w:val="00A4285B"/>
    <w:rsid w:val="00A55CF3"/>
    <w:rsid w:val="00A56784"/>
    <w:rsid w:val="00A96576"/>
    <w:rsid w:val="00AA0F87"/>
    <w:rsid w:val="00AA1ED9"/>
    <w:rsid w:val="00AA37D7"/>
    <w:rsid w:val="00AA602C"/>
    <w:rsid w:val="00AB2BF7"/>
    <w:rsid w:val="00AB5E28"/>
    <w:rsid w:val="00AD2850"/>
    <w:rsid w:val="00AE1043"/>
    <w:rsid w:val="00B004EB"/>
    <w:rsid w:val="00B31362"/>
    <w:rsid w:val="00B34482"/>
    <w:rsid w:val="00B360E4"/>
    <w:rsid w:val="00B5591C"/>
    <w:rsid w:val="00B67111"/>
    <w:rsid w:val="00B67C2A"/>
    <w:rsid w:val="00BC2589"/>
    <w:rsid w:val="00BD3FE8"/>
    <w:rsid w:val="00BE1749"/>
    <w:rsid w:val="00BF419F"/>
    <w:rsid w:val="00BF62B4"/>
    <w:rsid w:val="00C053ED"/>
    <w:rsid w:val="00C30F24"/>
    <w:rsid w:val="00C4148C"/>
    <w:rsid w:val="00C50524"/>
    <w:rsid w:val="00C50B9F"/>
    <w:rsid w:val="00C53F4B"/>
    <w:rsid w:val="00C648D5"/>
    <w:rsid w:val="00C6631C"/>
    <w:rsid w:val="00C87A5D"/>
    <w:rsid w:val="00C95A50"/>
    <w:rsid w:val="00CA6987"/>
    <w:rsid w:val="00CC0CA1"/>
    <w:rsid w:val="00CE3248"/>
    <w:rsid w:val="00D17E9E"/>
    <w:rsid w:val="00D36396"/>
    <w:rsid w:val="00D43C32"/>
    <w:rsid w:val="00D52AF9"/>
    <w:rsid w:val="00D53301"/>
    <w:rsid w:val="00D533A6"/>
    <w:rsid w:val="00D707AB"/>
    <w:rsid w:val="00D74991"/>
    <w:rsid w:val="00D77D2D"/>
    <w:rsid w:val="00DA04B2"/>
    <w:rsid w:val="00DA2B75"/>
    <w:rsid w:val="00DD444B"/>
    <w:rsid w:val="00DF4A1B"/>
    <w:rsid w:val="00DF5970"/>
    <w:rsid w:val="00E07493"/>
    <w:rsid w:val="00E32B79"/>
    <w:rsid w:val="00E344C9"/>
    <w:rsid w:val="00E360B9"/>
    <w:rsid w:val="00E37471"/>
    <w:rsid w:val="00E56A55"/>
    <w:rsid w:val="00EA26A1"/>
    <w:rsid w:val="00EA295C"/>
    <w:rsid w:val="00EA2999"/>
    <w:rsid w:val="00EA38B4"/>
    <w:rsid w:val="00EC5C64"/>
    <w:rsid w:val="00ED42E5"/>
    <w:rsid w:val="00ED600D"/>
    <w:rsid w:val="00ED7ABF"/>
    <w:rsid w:val="00EE4FD2"/>
    <w:rsid w:val="00F01959"/>
    <w:rsid w:val="00F02AE6"/>
    <w:rsid w:val="00F13927"/>
    <w:rsid w:val="00F1575C"/>
    <w:rsid w:val="00F2125F"/>
    <w:rsid w:val="00F33FF9"/>
    <w:rsid w:val="00F47CF3"/>
    <w:rsid w:val="00F67FF6"/>
    <w:rsid w:val="00F8018B"/>
    <w:rsid w:val="00FA2B57"/>
    <w:rsid w:val="00FA6B43"/>
    <w:rsid w:val="00FC5E74"/>
    <w:rsid w:val="00FD42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676C"/>
  <w15:docId w15:val="{8C1FD65A-0B8C-4DFC-9843-A9CFE7BD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3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34"/>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semiHidden/>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semiHidden/>
    <w:rsid w:val="00134FE9"/>
    <w:rPr>
      <w:sz w:val="22"/>
      <w:lang w:val="fr-FR" w:eastAsia="de-DE"/>
    </w:rPr>
  </w:style>
  <w:style w:type="paragraph" w:styleId="Listenumros">
    <w:name w:val="List Number"/>
    <w:aliases w:val="Intitulé"/>
    <w:basedOn w:val="Normal"/>
    <w:rsid w:val="00E32B79"/>
    <w:pPr>
      <w:keepNext/>
      <w:numPr>
        <w:numId w:val="3"/>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2"/>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140131"/>
    <w:pPr>
      <w:spacing w:after="100"/>
      <w:ind w:left="200"/>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satmh.rnu.tn/useruploads/files/TDR2-AT-ISO%2021001-si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mdm.rnu.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CB3EF-4313-49C2-BAFE-8F677A61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2655</Words>
  <Characters>14604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ISSAT Mahdia</dc:creator>
  <cp:lastModifiedBy>FMDM</cp:lastModifiedBy>
  <cp:revision>2</cp:revision>
  <cp:lastPrinted>2021-11-10T13:29:00Z</cp:lastPrinted>
  <dcterms:created xsi:type="dcterms:W3CDTF">2022-02-17T10:22:00Z</dcterms:created>
  <dcterms:modified xsi:type="dcterms:W3CDTF">2022-02-17T10:22:00Z</dcterms:modified>
</cp:coreProperties>
</file>